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D0AA2" w:rsidRPr="002072A5" w14:paraId="31C7E5A4" w14:textId="77777777" w:rsidTr="00C11392">
        <w:tc>
          <w:tcPr>
            <w:tcW w:w="9062" w:type="dxa"/>
            <w:shd w:val="clear" w:color="auto" w:fill="DEEAF6"/>
          </w:tcPr>
          <w:p w14:paraId="179B097E" w14:textId="77777777" w:rsidR="000D0AA2" w:rsidRPr="002072A5" w:rsidRDefault="000D0AA2" w:rsidP="00BE6FEA">
            <w:pPr>
              <w:rPr>
                <w:rFonts w:cs="Calibri"/>
                <w:b/>
                <w:i/>
                <w:iCs/>
                <w:sz w:val="28"/>
                <w:szCs w:val="28"/>
              </w:rPr>
            </w:pPr>
            <w:proofErr w:type="spellStart"/>
            <w:r w:rsidRPr="002072A5">
              <w:rPr>
                <w:rFonts w:cs="Calibri"/>
                <w:b/>
                <w:i/>
                <w:iCs/>
                <w:sz w:val="28"/>
                <w:szCs w:val="28"/>
              </w:rPr>
              <w:t>Obr</w:t>
            </w:r>
            <w:proofErr w:type="spellEnd"/>
            <w:r w:rsidRPr="002072A5">
              <w:rPr>
                <w:rFonts w:cs="Calibri"/>
                <w:b/>
                <w:i/>
                <w:iCs/>
                <w:sz w:val="28"/>
                <w:szCs w:val="28"/>
              </w:rPr>
              <w:t xml:space="preserve"> – P1 VZOREC POGODBE</w:t>
            </w:r>
          </w:p>
        </w:tc>
      </w:tr>
    </w:tbl>
    <w:p w14:paraId="5CC18743" w14:textId="0E6106A3" w:rsidR="000D0AA2" w:rsidRDefault="00C11392" w:rsidP="000D0AA2">
      <w:pPr>
        <w:rPr>
          <w:rFonts w:cs="Calibri"/>
          <w:bCs/>
          <w:i/>
          <w:iCs/>
        </w:rPr>
      </w:pPr>
      <w:r w:rsidRPr="00951B1C">
        <w:rPr>
          <w:rFonts w:ascii="Arial Nova" w:hAnsi="Arial Nova" w:cs="Arial"/>
          <w:i/>
          <w:sz w:val="20"/>
          <w:szCs w:val="20"/>
          <w:lang w:eastAsia="ar-SA"/>
        </w:rPr>
        <w:t>S podpisom ESPD ponudnik potrdi, da sprejema vsebino vzorca pogodbe.</w:t>
      </w:r>
    </w:p>
    <w:p w14:paraId="520CE2CC" w14:textId="77777777" w:rsidR="00BA4E62" w:rsidRPr="00082E31" w:rsidRDefault="00BA4E62" w:rsidP="00082E31">
      <w:pPr>
        <w:spacing w:after="0" w:line="240" w:lineRule="auto"/>
        <w:rPr>
          <w:rFonts w:asciiTheme="minorHAnsi" w:hAnsiTheme="minorHAnsi" w:cstheme="minorHAnsi"/>
        </w:rPr>
      </w:pPr>
    </w:p>
    <w:p w14:paraId="5365941C" w14:textId="77777777" w:rsidR="00BA4E62" w:rsidRPr="00082E31" w:rsidRDefault="00BA4E62" w:rsidP="00082E31">
      <w:pPr>
        <w:spacing w:after="0" w:line="240" w:lineRule="auto"/>
        <w:rPr>
          <w:rFonts w:asciiTheme="minorHAnsi" w:hAnsiTheme="minorHAnsi" w:cstheme="minorHAnsi"/>
        </w:rPr>
      </w:pPr>
    </w:p>
    <w:p w14:paraId="47030C2C" w14:textId="77777777" w:rsidR="000D0AA2" w:rsidRPr="00082E31" w:rsidRDefault="000D0AA2" w:rsidP="00082E31">
      <w:pPr>
        <w:spacing w:after="0" w:line="240" w:lineRule="auto"/>
        <w:rPr>
          <w:rFonts w:asciiTheme="minorHAnsi" w:hAnsiTheme="minorHAnsi" w:cstheme="minorHAnsi"/>
        </w:rPr>
      </w:pPr>
      <w:r w:rsidRPr="00082E31">
        <w:rPr>
          <w:rFonts w:asciiTheme="minorHAnsi" w:hAnsiTheme="minorHAnsi" w:cstheme="minorHAnsi"/>
        </w:rPr>
        <w:t>OSNOVNO ZDRAVSTVO GORENJSKE</w:t>
      </w:r>
    </w:p>
    <w:p w14:paraId="5AF6C08F" w14:textId="77777777" w:rsidR="000D0AA2" w:rsidRPr="00082E31" w:rsidRDefault="000D0AA2" w:rsidP="00082E31">
      <w:pPr>
        <w:spacing w:after="0" w:line="240" w:lineRule="auto"/>
        <w:rPr>
          <w:rFonts w:asciiTheme="minorHAnsi" w:hAnsiTheme="minorHAnsi" w:cstheme="minorHAnsi"/>
        </w:rPr>
      </w:pPr>
      <w:r w:rsidRPr="00082E31">
        <w:rPr>
          <w:rFonts w:asciiTheme="minorHAnsi" w:hAnsiTheme="minorHAnsi" w:cstheme="minorHAnsi"/>
        </w:rPr>
        <w:t>Gosposvetska ulica 9, Kranj,</w:t>
      </w:r>
    </w:p>
    <w:p w14:paraId="47462037" w14:textId="77777777" w:rsidR="000D0AA2" w:rsidRPr="00082E31" w:rsidRDefault="000D0AA2" w:rsidP="00082E31">
      <w:pPr>
        <w:spacing w:after="0" w:line="240" w:lineRule="auto"/>
        <w:rPr>
          <w:rFonts w:asciiTheme="minorHAnsi" w:hAnsiTheme="minorHAnsi" w:cstheme="minorHAnsi"/>
        </w:rPr>
      </w:pPr>
      <w:r w:rsidRPr="00082E31">
        <w:rPr>
          <w:rFonts w:asciiTheme="minorHAnsi" w:hAnsiTheme="minorHAnsi" w:cstheme="minorHAnsi"/>
        </w:rPr>
        <w:t>matična številka: 5165792000,</w:t>
      </w:r>
    </w:p>
    <w:p w14:paraId="684EB7E4" w14:textId="77777777" w:rsidR="000D0AA2" w:rsidRPr="00082E31" w:rsidRDefault="000D0AA2" w:rsidP="00082E31">
      <w:pPr>
        <w:spacing w:after="0" w:line="240" w:lineRule="auto"/>
        <w:rPr>
          <w:rFonts w:asciiTheme="minorHAnsi" w:hAnsiTheme="minorHAnsi" w:cstheme="minorHAnsi"/>
        </w:rPr>
      </w:pPr>
      <w:r w:rsidRPr="00082E31">
        <w:rPr>
          <w:rFonts w:asciiTheme="minorHAnsi" w:hAnsiTheme="minorHAnsi" w:cstheme="minorHAnsi"/>
        </w:rPr>
        <w:t>ID št. za DDV: SI 90714237,</w:t>
      </w:r>
    </w:p>
    <w:p w14:paraId="2EF1A4D5" w14:textId="77777777" w:rsidR="000D0AA2" w:rsidRPr="00082E31" w:rsidRDefault="000D0AA2" w:rsidP="00082E31">
      <w:pPr>
        <w:spacing w:after="0" w:line="240" w:lineRule="auto"/>
        <w:rPr>
          <w:rFonts w:asciiTheme="minorHAnsi" w:hAnsiTheme="minorHAnsi" w:cstheme="minorHAnsi"/>
        </w:rPr>
      </w:pPr>
      <w:r w:rsidRPr="00082E31">
        <w:rPr>
          <w:rFonts w:asciiTheme="minorHAnsi" w:hAnsiTheme="minorHAnsi" w:cstheme="minorHAnsi"/>
        </w:rPr>
        <w:t>ki ga zastopa direktor zavoda Matjaž Žura</w:t>
      </w:r>
    </w:p>
    <w:p w14:paraId="2EEDA412" w14:textId="074D54A7" w:rsidR="00BA4E62" w:rsidRPr="00082E31" w:rsidRDefault="000D0AA2" w:rsidP="00082E31">
      <w:pPr>
        <w:spacing w:after="0" w:line="240" w:lineRule="auto"/>
        <w:rPr>
          <w:rFonts w:asciiTheme="minorHAnsi" w:hAnsiTheme="minorHAnsi" w:cstheme="minorHAnsi"/>
        </w:rPr>
      </w:pPr>
      <w:r w:rsidRPr="00082E31">
        <w:rPr>
          <w:rFonts w:asciiTheme="minorHAnsi" w:hAnsiTheme="minorHAnsi" w:cstheme="minorHAnsi"/>
        </w:rPr>
        <w:t>(v nadaljevanju: naročnik)</w:t>
      </w:r>
    </w:p>
    <w:p w14:paraId="4030B7D3" w14:textId="77777777" w:rsidR="000D0AA2" w:rsidRPr="00082E31" w:rsidRDefault="000D0AA2" w:rsidP="00082E31">
      <w:pPr>
        <w:spacing w:after="0" w:line="240" w:lineRule="auto"/>
        <w:rPr>
          <w:rFonts w:asciiTheme="minorHAnsi" w:hAnsiTheme="minorHAnsi" w:cstheme="minorHAnsi"/>
        </w:rPr>
      </w:pPr>
    </w:p>
    <w:p w14:paraId="6DBC2193" w14:textId="77777777" w:rsidR="00BA4E62" w:rsidRPr="00082E31" w:rsidRDefault="00BA4E62" w:rsidP="00082E31">
      <w:pPr>
        <w:spacing w:after="0" w:line="240" w:lineRule="auto"/>
        <w:rPr>
          <w:rFonts w:asciiTheme="minorHAnsi" w:hAnsiTheme="minorHAnsi" w:cstheme="minorHAnsi"/>
          <w:bCs/>
        </w:rPr>
      </w:pPr>
      <w:r w:rsidRPr="00082E31">
        <w:rPr>
          <w:rFonts w:asciiTheme="minorHAnsi" w:hAnsiTheme="minorHAnsi" w:cstheme="minorHAnsi"/>
          <w:bCs/>
        </w:rPr>
        <w:t>in</w:t>
      </w:r>
    </w:p>
    <w:p w14:paraId="258CC8BC" w14:textId="77777777" w:rsidR="000D0AA2" w:rsidRPr="00082E31" w:rsidRDefault="000D0AA2" w:rsidP="00082E31">
      <w:pPr>
        <w:spacing w:after="0"/>
        <w:jc w:val="both"/>
        <w:rPr>
          <w:rFonts w:asciiTheme="minorHAnsi" w:hAnsiTheme="minorHAnsi" w:cstheme="minorHAnsi"/>
        </w:rPr>
      </w:pPr>
      <w:r w:rsidRPr="00082E31">
        <w:rPr>
          <w:rFonts w:asciiTheme="minorHAnsi" w:hAnsiTheme="minorHAnsi" w:cstheme="minorHAnsi"/>
          <w:b/>
        </w:rPr>
        <w:t>____________________________ (naziv)</w:t>
      </w:r>
      <w:r w:rsidRPr="00082E31">
        <w:rPr>
          <w:rFonts w:asciiTheme="minorHAnsi" w:hAnsiTheme="minorHAnsi" w:cstheme="minorHAnsi"/>
        </w:rPr>
        <w:t xml:space="preserve">, </w:t>
      </w:r>
    </w:p>
    <w:p w14:paraId="24FD9629" w14:textId="77777777" w:rsidR="000D0AA2" w:rsidRPr="00082E31" w:rsidRDefault="000D0AA2" w:rsidP="00082E31">
      <w:pPr>
        <w:spacing w:after="0"/>
        <w:jc w:val="both"/>
        <w:rPr>
          <w:rFonts w:asciiTheme="minorHAnsi" w:hAnsiTheme="minorHAnsi" w:cstheme="minorHAnsi"/>
          <w:b/>
        </w:rPr>
      </w:pPr>
      <w:r w:rsidRPr="00082E31">
        <w:rPr>
          <w:rFonts w:asciiTheme="minorHAnsi" w:hAnsiTheme="minorHAnsi" w:cstheme="minorHAnsi"/>
        </w:rPr>
        <w:t>_______________________ (naslov),</w:t>
      </w:r>
    </w:p>
    <w:p w14:paraId="2F766FC6" w14:textId="77777777" w:rsidR="000D0AA2" w:rsidRPr="00082E31" w:rsidRDefault="000D0AA2" w:rsidP="00082E31">
      <w:pPr>
        <w:spacing w:after="0"/>
        <w:rPr>
          <w:rFonts w:asciiTheme="minorHAnsi" w:hAnsiTheme="minorHAnsi" w:cstheme="minorHAnsi"/>
        </w:rPr>
      </w:pPr>
      <w:r w:rsidRPr="00082E31">
        <w:rPr>
          <w:rFonts w:asciiTheme="minorHAnsi" w:hAnsiTheme="minorHAnsi" w:cstheme="minorHAnsi"/>
        </w:rPr>
        <w:t>ki jo zastopa: ___________________,</w:t>
      </w:r>
    </w:p>
    <w:p w14:paraId="6DAAC057" w14:textId="77777777" w:rsidR="000D0AA2" w:rsidRPr="00082E31" w:rsidRDefault="000D0AA2" w:rsidP="00082E31">
      <w:pPr>
        <w:spacing w:after="0"/>
        <w:rPr>
          <w:rFonts w:asciiTheme="minorHAnsi" w:hAnsiTheme="minorHAnsi" w:cstheme="minorHAnsi"/>
        </w:rPr>
      </w:pPr>
      <w:r w:rsidRPr="00082E31">
        <w:rPr>
          <w:rFonts w:asciiTheme="minorHAnsi" w:hAnsiTheme="minorHAnsi" w:cstheme="minorHAnsi"/>
        </w:rPr>
        <w:t xml:space="preserve">matična številka: ___________, </w:t>
      </w:r>
    </w:p>
    <w:p w14:paraId="4AA1B966" w14:textId="77777777" w:rsidR="000D0AA2" w:rsidRPr="00082E31" w:rsidRDefault="000D0AA2" w:rsidP="00082E31">
      <w:pPr>
        <w:spacing w:after="0"/>
        <w:rPr>
          <w:rFonts w:asciiTheme="minorHAnsi" w:hAnsiTheme="minorHAnsi" w:cstheme="minorHAnsi"/>
        </w:rPr>
      </w:pPr>
      <w:r w:rsidRPr="00082E31">
        <w:rPr>
          <w:rFonts w:asciiTheme="minorHAnsi" w:hAnsiTheme="minorHAnsi" w:cstheme="minorHAnsi"/>
        </w:rPr>
        <w:t>ID št. za DDV: ___________,</w:t>
      </w:r>
    </w:p>
    <w:p w14:paraId="39525832" w14:textId="77777777" w:rsidR="000D0AA2" w:rsidRPr="00082E31" w:rsidRDefault="000D0AA2" w:rsidP="00082E31">
      <w:pPr>
        <w:spacing w:after="0"/>
        <w:rPr>
          <w:rFonts w:asciiTheme="minorHAnsi" w:hAnsiTheme="minorHAnsi" w:cstheme="minorHAnsi"/>
        </w:rPr>
      </w:pPr>
      <w:r w:rsidRPr="00082E31">
        <w:rPr>
          <w:rFonts w:asciiTheme="minorHAnsi" w:hAnsiTheme="minorHAnsi" w:cstheme="minorHAnsi"/>
        </w:rPr>
        <w:t>Transakcijski račun št.: __________________, odprt pri ____________</w:t>
      </w:r>
    </w:p>
    <w:p w14:paraId="270E3D59" w14:textId="77777777" w:rsidR="000D0AA2" w:rsidRPr="00082E31" w:rsidRDefault="000D0AA2" w:rsidP="00082E31">
      <w:pPr>
        <w:spacing w:after="0"/>
        <w:rPr>
          <w:rFonts w:asciiTheme="minorHAnsi" w:hAnsiTheme="minorHAnsi" w:cstheme="minorHAnsi"/>
        </w:rPr>
      </w:pPr>
      <w:r w:rsidRPr="00082E31">
        <w:rPr>
          <w:rFonts w:asciiTheme="minorHAnsi" w:hAnsiTheme="minorHAnsi" w:cstheme="minorHAnsi"/>
        </w:rPr>
        <w:t>(v nadaljevanju: izvajalec)</w:t>
      </w:r>
    </w:p>
    <w:p w14:paraId="6854483C" w14:textId="77777777" w:rsidR="000D0AA2" w:rsidRPr="00082E31" w:rsidRDefault="000D0AA2" w:rsidP="00082E31">
      <w:pPr>
        <w:spacing w:after="0"/>
        <w:rPr>
          <w:rFonts w:asciiTheme="minorHAnsi" w:hAnsiTheme="minorHAnsi" w:cstheme="minorHAnsi"/>
        </w:rPr>
      </w:pPr>
      <w:r w:rsidRPr="00082E31">
        <w:rPr>
          <w:rFonts w:asciiTheme="minorHAnsi" w:hAnsiTheme="minorHAnsi" w:cstheme="minorHAnsi"/>
        </w:rPr>
        <w:tab/>
      </w:r>
    </w:p>
    <w:p w14:paraId="04641BE3" w14:textId="77777777" w:rsidR="000D0AA2" w:rsidRPr="00082E31" w:rsidRDefault="000D0AA2" w:rsidP="00082E31">
      <w:pPr>
        <w:spacing w:after="0"/>
        <w:rPr>
          <w:rFonts w:asciiTheme="minorHAnsi" w:hAnsiTheme="minorHAnsi" w:cstheme="minorHAnsi"/>
        </w:rPr>
      </w:pPr>
    </w:p>
    <w:p w14:paraId="0F8E9122" w14:textId="611C2F63" w:rsidR="000D0AA2" w:rsidRDefault="000D0AA2" w:rsidP="00082E31">
      <w:pPr>
        <w:spacing w:after="0"/>
        <w:rPr>
          <w:rFonts w:asciiTheme="minorHAnsi" w:hAnsiTheme="minorHAnsi" w:cstheme="minorHAnsi"/>
        </w:rPr>
      </w:pPr>
      <w:r w:rsidRPr="00082E31">
        <w:rPr>
          <w:rFonts w:asciiTheme="minorHAnsi" w:hAnsiTheme="minorHAnsi" w:cstheme="minorHAnsi"/>
        </w:rPr>
        <w:t>Skleneta</w:t>
      </w:r>
    </w:p>
    <w:p w14:paraId="51A71D3A" w14:textId="77777777" w:rsidR="00082E31" w:rsidRPr="00082E31" w:rsidRDefault="00082E31" w:rsidP="00082E31">
      <w:pPr>
        <w:spacing w:after="0"/>
        <w:rPr>
          <w:rFonts w:asciiTheme="minorHAnsi" w:hAnsiTheme="minorHAnsi" w:cstheme="minorHAnsi"/>
        </w:rPr>
      </w:pPr>
    </w:p>
    <w:p w14:paraId="3D27A063" w14:textId="452795B7" w:rsidR="000D0AA2" w:rsidRPr="00082E31" w:rsidRDefault="000D0AA2" w:rsidP="00082E31">
      <w:pPr>
        <w:spacing w:after="0" w:line="240" w:lineRule="auto"/>
        <w:jc w:val="center"/>
        <w:rPr>
          <w:rFonts w:asciiTheme="minorHAnsi" w:hAnsiTheme="minorHAnsi" w:cstheme="minorHAnsi"/>
          <w:b/>
        </w:rPr>
      </w:pPr>
      <w:r w:rsidRPr="00082E31">
        <w:rPr>
          <w:rFonts w:asciiTheme="minorHAnsi" w:hAnsiTheme="minorHAnsi" w:cstheme="minorHAnsi"/>
          <w:b/>
        </w:rPr>
        <w:t xml:space="preserve">POGODBO ZA REDNO IN GENERALNO ČIŠČENJE PROSTOROV </w:t>
      </w:r>
      <w:r w:rsidR="00D00294">
        <w:rPr>
          <w:rFonts w:asciiTheme="minorHAnsi" w:hAnsiTheme="minorHAnsi" w:cstheme="minorHAnsi"/>
          <w:b/>
        </w:rPr>
        <w:t>II</w:t>
      </w:r>
    </w:p>
    <w:p w14:paraId="1152D491" w14:textId="155EDB82" w:rsidR="000D0AA2" w:rsidRPr="00082E31" w:rsidRDefault="000D0AA2" w:rsidP="00082E31">
      <w:pPr>
        <w:spacing w:after="0" w:line="240" w:lineRule="auto"/>
        <w:jc w:val="center"/>
        <w:rPr>
          <w:rFonts w:asciiTheme="minorHAnsi" w:hAnsiTheme="minorHAnsi" w:cstheme="minorHAnsi"/>
          <w:b/>
        </w:rPr>
      </w:pPr>
      <w:bookmarkStart w:id="0" w:name="_Hlk143770714"/>
      <w:r w:rsidRPr="00082E31">
        <w:rPr>
          <w:rFonts w:asciiTheme="minorHAnsi" w:hAnsiTheme="minorHAnsi" w:cstheme="minorHAnsi"/>
          <w:b/>
        </w:rPr>
        <w:t xml:space="preserve">za </w:t>
      </w:r>
      <w:r w:rsidR="00692192">
        <w:rPr>
          <w:rFonts w:asciiTheme="minorHAnsi" w:hAnsiTheme="minorHAnsi" w:cstheme="minorHAnsi"/>
          <w:b/>
        </w:rPr>
        <w:t xml:space="preserve">poslovne prostore </w:t>
      </w:r>
      <w:r w:rsidRPr="00082E31">
        <w:rPr>
          <w:rFonts w:asciiTheme="minorHAnsi" w:hAnsiTheme="minorHAnsi" w:cstheme="minorHAnsi"/>
          <w:b/>
        </w:rPr>
        <w:t>enot</w:t>
      </w:r>
      <w:r w:rsidR="00244C58">
        <w:rPr>
          <w:rFonts w:asciiTheme="minorHAnsi" w:hAnsiTheme="minorHAnsi" w:cstheme="minorHAnsi"/>
          <w:b/>
        </w:rPr>
        <w:t>e</w:t>
      </w:r>
      <w:r w:rsidRPr="00082E31">
        <w:rPr>
          <w:rFonts w:asciiTheme="minorHAnsi" w:hAnsiTheme="minorHAnsi" w:cstheme="minorHAnsi"/>
          <w:b/>
        </w:rPr>
        <w:t xml:space="preserve"> ZD </w:t>
      </w:r>
      <w:r w:rsidR="003F5CB6">
        <w:rPr>
          <w:rFonts w:asciiTheme="minorHAnsi" w:hAnsiTheme="minorHAnsi" w:cstheme="minorHAnsi"/>
          <w:b/>
        </w:rPr>
        <w:t>Bohinj</w:t>
      </w:r>
    </w:p>
    <w:bookmarkEnd w:id="0"/>
    <w:p w14:paraId="0D6B30F8" w14:textId="73BE12B6" w:rsidR="000D0AA2" w:rsidRPr="00082E31" w:rsidRDefault="000D0AA2" w:rsidP="00082E31">
      <w:pPr>
        <w:spacing w:after="0"/>
        <w:jc w:val="center"/>
        <w:rPr>
          <w:rFonts w:asciiTheme="minorHAnsi" w:hAnsiTheme="minorHAnsi" w:cstheme="minorHAnsi"/>
        </w:rPr>
      </w:pPr>
    </w:p>
    <w:p w14:paraId="0D1CB797" w14:textId="77777777" w:rsidR="000D0AA2" w:rsidRPr="00082E31" w:rsidRDefault="000D0AA2" w:rsidP="00082E31">
      <w:pPr>
        <w:spacing w:after="0" w:line="240" w:lineRule="auto"/>
        <w:jc w:val="center"/>
        <w:rPr>
          <w:rFonts w:asciiTheme="minorHAnsi" w:hAnsiTheme="minorHAnsi" w:cstheme="minorHAnsi"/>
          <w:b/>
        </w:rPr>
      </w:pPr>
    </w:p>
    <w:p w14:paraId="345F2F3C" w14:textId="22D78A9A" w:rsidR="000D0AA2" w:rsidRPr="00082E31" w:rsidRDefault="000D0AA2" w:rsidP="00082E31">
      <w:pPr>
        <w:spacing w:after="0" w:line="240" w:lineRule="auto"/>
        <w:jc w:val="center"/>
        <w:rPr>
          <w:rFonts w:asciiTheme="minorHAnsi" w:hAnsiTheme="minorHAnsi" w:cstheme="minorHAnsi"/>
          <w:b/>
        </w:rPr>
      </w:pPr>
      <w:r w:rsidRPr="00082E31">
        <w:rPr>
          <w:rFonts w:asciiTheme="minorHAnsi" w:hAnsiTheme="minorHAnsi" w:cstheme="minorHAnsi"/>
          <w:b/>
        </w:rPr>
        <w:t>št.:</w:t>
      </w:r>
      <w:r w:rsidR="0081211B">
        <w:rPr>
          <w:rFonts w:asciiTheme="minorHAnsi" w:hAnsiTheme="minorHAnsi" w:cstheme="minorHAnsi"/>
          <w:b/>
        </w:rPr>
        <w:t xml:space="preserve"> </w:t>
      </w:r>
      <w:r w:rsidRPr="00082E31">
        <w:rPr>
          <w:rFonts w:asciiTheme="minorHAnsi" w:hAnsiTheme="minorHAnsi" w:cstheme="minorHAnsi"/>
          <w:b/>
        </w:rPr>
        <w:t>JN_</w:t>
      </w:r>
      <w:r w:rsidR="00D00294">
        <w:rPr>
          <w:rFonts w:asciiTheme="minorHAnsi" w:hAnsiTheme="minorHAnsi" w:cstheme="minorHAnsi"/>
          <w:b/>
        </w:rPr>
        <w:t>28/2023</w:t>
      </w:r>
    </w:p>
    <w:p w14:paraId="725EF613" w14:textId="74BDC70E" w:rsidR="000D0AA2" w:rsidRPr="00082E31" w:rsidRDefault="000D0AA2" w:rsidP="00082E31">
      <w:pPr>
        <w:spacing w:after="0" w:line="240" w:lineRule="auto"/>
        <w:jc w:val="center"/>
        <w:rPr>
          <w:rFonts w:asciiTheme="minorHAnsi" w:hAnsiTheme="minorHAnsi" w:cstheme="minorHAnsi"/>
          <w:b/>
        </w:rPr>
      </w:pPr>
      <w:r w:rsidRPr="00082E31">
        <w:rPr>
          <w:rFonts w:asciiTheme="minorHAnsi" w:hAnsiTheme="minorHAnsi" w:cstheme="minorHAnsi"/>
          <w:b/>
        </w:rPr>
        <w:t>sklop</w:t>
      </w:r>
      <w:r w:rsidR="00692192">
        <w:rPr>
          <w:rFonts w:asciiTheme="minorHAnsi" w:hAnsiTheme="minorHAnsi" w:cstheme="minorHAnsi"/>
          <w:b/>
        </w:rPr>
        <w:t xml:space="preserve"> </w:t>
      </w:r>
      <w:r w:rsidR="003F5CB6">
        <w:rPr>
          <w:rFonts w:asciiTheme="minorHAnsi" w:hAnsiTheme="minorHAnsi" w:cstheme="minorHAnsi"/>
          <w:b/>
        </w:rPr>
        <w:t>2</w:t>
      </w:r>
    </w:p>
    <w:p w14:paraId="1A73B2EF" w14:textId="77777777" w:rsidR="00BA4E62" w:rsidRPr="00082E31" w:rsidRDefault="00BA4E62" w:rsidP="00082E31">
      <w:pPr>
        <w:spacing w:after="0" w:line="240" w:lineRule="auto"/>
        <w:rPr>
          <w:rFonts w:asciiTheme="minorHAnsi" w:hAnsiTheme="minorHAnsi" w:cstheme="minorHAnsi"/>
          <w:bCs/>
        </w:rPr>
      </w:pPr>
    </w:p>
    <w:p w14:paraId="1F8A991C" w14:textId="77777777" w:rsidR="00BA4E62" w:rsidRPr="00082E31" w:rsidRDefault="00BA4E62" w:rsidP="00082E31">
      <w:pPr>
        <w:spacing w:after="0" w:line="240" w:lineRule="auto"/>
        <w:jc w:val="both"/>
        <w:rPr>
          <w:rFonts w:asciiTheme="minorHAnsi" w:hAnsiTheme="minorHAnsi" w:cstheme="minorHAnsi"/>
        </w:rPr>
      </w:pPr>
    </w:p>
    <w:p w14:paraId="23207A46"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2FFFA4A0" w14:textId="6690BDDB" w:rsidR="001219C1" w:rsidRDefault="001219C1"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Pogodbeni stranki uvodoma ugotavljata, da je naročnik izvedel postopek oddaje javnega naročila blaga na podlagi 40. člena Zakona o javnem naročanju (ZJN-3, Uradni list RS, št. </w:t>
      </w:r>
      <w:r w:rsidR="0081211B" w:rsidRPr="0081211B">
        <w:rPr>
          <w:rFonts w:asciiTheme="minorHAnsi" w:hAnsiTheme="minorHAnsi" w:cstheme="minorHAnsi"/>
        </w:rPr>
        <w:t xml:space="preserve">91/15, 14/18, 121/21, 10/22, 74/22 – </w:t>
      </w:r>
      <w:proofErr w:type="spellStart"/>
      <w:r w:rsidR="0081211B" w:rsidRPr="0081211B">
        <w:rPr>
          <w:rFonts w:asciiTheme="minorHAnsi" w:hAnsiTheme="minorHAnsi" w:cstheme="minorHAnsi"/>
        </w:rPr>
        <w:t>odl</w:t>
      </w:r>
      <w:proofErr w:type="spellEnd"/>
      <w:r w:rsidR="0081211B" w:rsidRPr="0081211B">
        <w:rPr>
          <w:rFonts w:asciiTheme="minorHAnsi" w:hAnsiTheme="minorHAnsi" w:cstheme="minorHAnsi"/>
        </w:rPr>
        <w:t>. US, 100/22 – ZNUZSZS, 28/23 in 88/23 – ZOPNN-F</w:t>
      </w:r>
      <w:r w:rsidRPr="00082E31">
        <w:rPr>
          <w:rFonts w:asciiTheme="minorHAnsi" w:hAnsiTheme="minorHAnsi" w:cstheme="minorHAnsi"/>
        </w:rPr>
        <w:t xml:space="preserve">) za izvajanje okolju prijaznih storitev čiščenja poslovnih </w:t>
      </w:r>
      <w:r w:rsidR="0081211B" w:rsidRPr="0081211B">
        <w:rPr>
          <w:rFonts w:asciiTheme="minorHAnsi" w:hAnsiTheme="minorHAnsi" w:cstheme="minorHAnsi"/>
        </w:rPr>
        <w:t>za enot</w:t>
      </w:r>
      <w:r w:rsidR="00692192">
        <w:rPr>
          <w:rFonts w:asciiTheme="minorHAnsi" w:hAnsiTheme="minorHAnsi" w:cstheme="minorHAnsi"/>
        </w:rPr>
        <w:t>o</w:t>
      </w:r>
      <w:r w:rsidR="0081211B" w:rsidRPr="0081211B">
        <w:rPr>
          <w:rFonts w:asciiTheme="minorHAnsi" w:hAnsiTheme="minorHAnsi" w:cstheme="minorHAnsi"/>
        </w:rPr>
        <w:t xml:space="preserve"> ZD </w:t>
      </w:r>
      <w:r w:rsidR="00956F55">
        <w:rPr>
          <w:rFonts w:asciiTheme="minorHAnsi" w:hAnsiTheme="minorHAnsi" w:cstheme="minorHAnsi"/>
        </w:rPr>
        <w:t>Bohinj.</w:t>
      </w:r>
    </w:p>
    <w:p w14:paraId="5DF4EBBE" w14:textId="77777777" w:rsidR="0081211B" w:rsidRPr="00082E31" w:rsidRDefault="0081211B" w:rsidP="00082E31">
      <w:pPr>
        <w:spacing w:after="0" w:line="240" w:lineRule="auto"/>
        <w:jc w:val="both"/>
        <w:rPr>
          <w:rFonts w:asciiTheme="minorHAnsi" w:hAnsiTheme="minorHAnsi" w:cstheme="minorHAnsi"/>
        </w:rPr>
      </w:pPr>
    </w:p>
    <w:p w14:paraId="7D5B55C1" w14:textId="77777777" w:rsidR="001219C1" w:rsidRDefault="001219C1"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Obvestilo o naročilu je bilo objavljeno na Portalu javnih naročil pri Uradnem listu RS, pod št. objave </w:t>
      </w:r>
      <w:r w:rsidR="00233DA7" w:rsidRPr="00082E31">
        <w:rPr>
          <w:rFonts w:asciiTheme="minorHAnsi" w:hAnsiTheme="minorHAnsi" w:cstheme="minorHAnsi"/>
        </w:rPr>
        <w:t>_____________</w:t>
      </w:r>
      <w:r w:rsidRPr="00082E31">
        <w:rPr>
          <w:rFonts w:asciiTheme="minorHAnsi" w:hAnsiTheme="minorHAnsi" w:cstheme="minorHAnsi"/>
        </w:rPr>
        <w:t xml:space="preserve"> dne </w:t>
      </w:r>
      <w:r w:rsidR="00233DA7" w:rsidRPr="00082E31">
        <w:rPr>
          <w:rFonts w:asciiTheme="minorHAnsi" w:hAnsiTheme="minorHAnsi" w:cstheme="minorHAnsi"/>
        </w:rPr>
        <w:t>_________</w:t>
      </w:r>
      <w:r w:rsidRPr="00082E31">
        <w:rPr>
          <w:rFonts w:asciiTheme="minorHAnsi" w:hAnsiTheme="minorHAnsi" w:cstheme="minorHAnsi"/>
        </w:rPr>
        <w:t>.</w:t>
      </w:r>
    </w:p>
    <w:p w14:paraId="0AB1B439" w14:textId="77777777" w:rsidR="0081211B" w:rsidRPr="00082E31" w:rsidRDefault="0081211B" w:rsidP="00082E31">
      <w:pPr>
        <w:spacing w:after="0" w:line="240" w:lineRule="auto"/>
        <w:jc w:val="both"/>
        <w:rPr>
          <w:rFonts w:asciiTheme="minorHAnsi" w:hAnsiTheme="minorHAnsi" w:cstheme="minorHAnsi"/>
        </w:rPr>
      </w:pPr>
    </w:p>
    <w:p w14:paraId="33F5BFD4" w14:textId="71484A88" w:rsidR="007C2C9E" w:rsidRDefault="007C2C9E" w:rsidP="00082E31">
      <w:pPr>
        <w:spacing w:after="0" w:line="240" w:lineRule="auto"/>
        <w:jc w:val="both"/>
        <w:rPr>
          <w:rFonts w:asciiTheme="minorHAnsi" w:hAnsiTheme="minorHAnsi" w:cstheme="minorHAnsi"/>
        </w:rPr>
      </w:pPr>
      <w:r w:rsidRPr="00082E31">
        <w:rPr>
          <w:rFonts w:asciiTheme="minorHAnsi" w:hAnsiTheme="minorHAnsi" w:cstheme="minorHAnsi"/>
        </w:rPr>
        <w:t>Naročnik bo imel sredstva za izvedbo pogodbe zagotovljena v svojem Začasnem finančnem načrtu za leto 202</w:t>
      </w:r>
      <w:r w:rsidR="005A5EED">
        <w:rPr>
          <w:rFonts w:asciiTheme="minorHAnsi" w:hAnsiTheme="minorHAnsi" w:cstheme="minorHAnsi"/>
        </w:rPr>
        <w:t>4</w:t>
      </w:r>
      <w:r w:rsidRPr="00082E31">
        <w:rPr>
          <w:rFonts w:asciiTheme="minorHAnsi" w:hAnsiTheme="minorHAnsi" w:cstheme="minorHAnsi"/>
        </w:rPr>
        <w:t>. Za prihodnja leta se zagotavljajo skladno s sprejetim Finančnimi načrti.</w:t>
      </w:r>
    </w:p>
    <w:p w14:paraId="5EF4AA1F" w14:textId="77777777" w:rsidR="00692192" w:rsidRPr="00082E31" w:rsidRDefault="00692192" w:rsidP="00082E31">
      <w:pPr>
        <w:spacing w:after="0" w:line="240" w:lineRule="auto"/>
        <w:jc w:val="both"/>
        <w:rPr>
          <w:rFonts w:asciiTheme="minorHAnsi" w:hAnsiTheme="minorHAnsi" w:cstheme="minorHAnsi"/>
        </w:rPr>
      </w:pPr>
    </w:p>
    <w:p w14:paraId="66A47873" w14:textId="77777777" w:rsidR="003F5CB6" w:rsidRDefault="003F5CB6" w:rsidP="00082E31">
      <w:pPr>
        <w:spacing w:after="0" w:line="240" w:lineRule="auto"/>
        <w:rPr>
          <w:rFonts w:asciiTheme="minorHAnsi" w:hAnsiTheme="minorHAnsi" w:cstheme="minorHAnsi"/>
        </w:rPr>
      </w:pPr>
    </w:p>
    <w:p w14:paraId="04C28BBB" w14:textId="1EE8DE4A"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PREDMET  POGODBE</w:t>
      </w:r>
    </w:p>
    <w:p w14:paraId="3677265A"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140724FD" w14:textId="57918AC4" w:rsidR="00BA4E62"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Predmet pogodbe je izvajanje rednega </w:t>
      </w:r>
      <w:r w:rsidR="005A5EED">
        <w:rPr>
          <w:rFonts w:asciiTheme="minorHAnsi" w:hAnsiTheme="minorHAnsi" w:cstheme="minorHAnsi"/>
        </w:rPr>
        <w:t xml:space="preserve">in generalnega </w:t>
      </w:r>
      <w:r w:rsidRPr="00082E31">
        <w:rPr>
          <w:rFonts w:asciiTheme="minorHAnsi" w:hAnsiTheme="minorHAnsi" w:cstheme="minorHAnsi"/>
        </w:rPr>
        <w:t>čiščenja poslovnih prostorov naročnika na lokacijah:</w:t>
      </w:r>
    </w:p>
    <w:tbl>
      <w:tblPr>
        <w:tblW w:w="9011" w:type="dxa"/>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44"/>
        <w:gridCol w:w="5467"/>
      </w:tblGrid>
      <w:tr w:rsidR="00303B23" w:rsidRPr="00FA080D" w14:paraId="0318D76E" w14:textId="77777777" w:rsidTr="000439D0">
        <w:trPr>
          <w:trHeight w:val="283"/>
          <w:jc w:val="center"/>
        </w:trPr>
        <w:tc>
          <w:tcPr>
            <w:tcW w:w="3544" w:type="dxa"/>
            <w:tcBorders>
              <w:top w:val="nil"/>
              <w:left w:val="nil"/>
              <w:bottom w:val="single" w:sz="4" w:space="0" w:color="auto"/>
              <w:right w:val="single" w:sz="4" w:space="0" w:color="auto"/>
            </w:tcBorders>
            <w:shd w:val="clear" w:color="auto" w:fill="DEEAF6"/>
            <w:vAlign w:val="center"/>
            <w:hideMark/>
          </w:tcPr>
          <w:p w14:paraId="56E1531E" w14:textId="77777777" w:rsidR="00303B23" w:rsidRPr="00FA080D" w:rsidRDefault="00303B23" w:rsidP="000439D0">
            <w:pPr>
              <w:widowControl w:val="0"/>
              <w:autoSpaceDE w:val="0"/>
              <w:autoSpaceDN w:val="0"/>
              <w:spacing w:after="0" w:line="240" w:lineRule="auto"/>
              <w:ind w:right="-286"/>
              <w:rPr>
                <w:rFonts w:cs="Calibri"/>
                <w:b/>
                <w:sz w:val="20"/>
                <w:szCs w:val="20"/>
              </w:rPr>
            </w:pPr>
            <w:r w:rsidRPr="00FA080D">
              <w:rPr>
                <w:rFonts w:cs="Calibri"/>
                <w:b/>
                <w:sz w:val="20"/>
                <w:szCs w:val="20"/>
              </w:rPr>
              <w:lastRenderedPageBreak/>
              <w:t>Lokacija</w:t>
            </w:r>
          </w:p>
        </w:tc>
        <w:tc>
          <w:tcPr>
            <w:tcW w:w="5467" w:type="dxa"/>
            <w:tcBorders>
              <w:top w:val="nil"/>
              <w:left w:val="single" w:sz="4" w:space="0" w:color="auto"/>
              <w:bottom w:val="single" w:sz="4" w:space="0" w:color="auto"/>
              <w:right w:val="nil"/>
            </w:tcBorders>
            <w:shd w:val="clear" w:color="auto" w:fill="DEEAF6"/>
            <w:vAlign w:val="center"/>
            <w:hideMark/>
          </w:tcPr>
          <w:p w14:paraId="1D3E88F5" w14:textId="77777777" w:rsidR="00303B23" w:rsidRPr="00FA080D" w:rsidRDefault="00303B23" w:rsidP="000439D0">
            <w:pPr>
              <w:widowControl w:val="0"/>
              <w:autoSpaceDE w:val="0"/>
              <w:autoSpaceDN w:val="0"/>
              <w:spacing w:after="0" w:line="240" w:lineRule="auto"/>
              <w:ind w:right="-286"/>
              <w:rPr>
                <w:rFonts w:eastAsia="Times New Roman" w:cs="Calibri"/>
                <w:sz w:val="20"/>
                <w:szCs w:val="20"/>
                <w:lang w:eastAsia="sl-SI"/>
              </w:rPr>
            </w:pPr>
            <w:r w:rsidRPr="00FA080D">
              <w:rPr>
                <w:rFonts w:eastAsia="Times New Roman" w:cs="Calibri"/>
                <w:sz w:val="20"/>
                <w:szCs w:val="20"/>
                <w:lang w:eastAsia="sl-SI"/>
              </w:rPr>
              <w:t>Naslov</w:t>
            </w:r>
          </w:p>
        </w:tc>
      </w:tr>
      <w:tr w:rsidR="00303B23" w:rsidRPr="00FA080D" w14:paraId="63273463" w14:textId="77777777" w:rsidTr="000439D0">
        <w:trPr>
          <w:trHeight w:val="283"/>
          <w:jc w:val="center"/>
        </w:trPr>
        <w:tc>
          <w:tcPr>
            <w:tcW w:w="3544" w:type="dxa"/>
            <w:tcBorders>
              <w:top w:val="single" w:sz="4" w:space="0" w:color="auto"/>
              <w:left w:val="nil"/>
              <w:bottom w:val="single" w:sz="4" w:space="0" w:color="auto"/>
              <w:right w:val="single" w:sz="4" w:space="0" w:color="auto"/>
            </w:tcBorders>
            <w:vAlign w:val="center"/>
            <w:hideMark/>
          </w:tcPr>
          <w:p w14:paraId="6B0D41D1" w14:textId="77777777" w:rsidR="00303B23" w:rsidRPr="00FA080D" w:rsidRDefault="00303B23" w:rsidP="000439D0">
            <w:pPr>
              <w:widowControl w:val="0"/>
              <w:autoSpaceDE w:val="0"/>
              <w:autoSpaceDN w:val="0"/>
              <w:spacing w:after="0" w:line="240" w:lineRule="auto"/>
              <w:ind w:right="-286"/>
              <w:rPr>
                <w:rFonts w:cs="Calibri"/>
                <w:b/>
                <w:sz w:val="20"/>
                <w:szCs w:val="20"/>
              </w:rPr>
            </w:pPr>
            <w:r w:rsidRPr="00FA080D">
              <w:rPr>
                <w:rFonts w:cs="Calibri"/>
                <w:b/>
                <w:sz w:val="20"/>
                <w:szCs w:val="20"/>
              </w:rPr>
              <w:t>OE ZD BOHINJ</w:t>
            </w:r>
          </w:p>
        </w:tc>
        <w:tc>
          <w:tcPr>
            <w:tcW w:w="5467" w:type="dxa"/>
            <w:tcBorders>
              <w:top w:val="single" w:sz="4" w:space="0" w:color="auto"/>
              <w:left w:val="single" w:sz="4" w:space="0" w:color="auto"/>
              <w:bottom w:val="single" w:sz="4" w:space="0" w:color="auto"/>
              <w:right w:val="nil"/>
            </w:tcBorders>
            <w:vAlign w:val="center"/>
            <w:hideMark/>
          </w:tcPr>
          <w:p w14:paraId="76A2EB3B" w14:textId="77777777" w:rsidR="00303B23" w:rsidRPr="00FA080D" w:rsidRDefault="00303B23" w:rsidP="000439D0">
            <w:pPr>
              <w:widowControl w:val="0"/>
              <w:autoSpaceDE w:val="0"/>
              <w:autoSpaceDN w:val="0"/>
              <w:spacing w:after="0" w:line="240" w:lineRule="auto"/>
              <w:ind w:right="-286"/>
              <w:rPr>
                <w:rFonts w:cs="Calibri"/>
                <w:b/>
                <w:sz w:val="20"/>
                <w:szCs w:val="20"/>
              </w:rPr>
            </w:pPr>
            <w:r w:rsidRPr="00FA080D">
              <w:rPr>
                <w:rFonts w:cs="Calibri"/>
                <w:b/>
                <w:sz w:val="20"/>
                <w:szCs w:val="20"/>
              </w:rPr>
              <w:t>Triglavska c. 15, 4264 Bohinjska Bistrica</w:t>
            </w:r>
          </w:p>
        </w:tc>
      </w:tr>
      <w:tr w:rsidR="00303B23" w:rsidRPr="00FA080D" w14:paraId="204EA898" w14:textId="77777777" w:rsidTr="000439D0">
        <w:trPr>
          <w:trHeight w:val="283"/>
          <w:jc w:val="center"/>
        </w:trPr>
        <w:tc>
          <w:tcPr>
            <w:tcW w:w="3544" w:type="dxa"/>
            <w:tcBorders>
              <w:top w:val="single" w:sz="4" w:space="0" w:color="auto"/>
              <w:left w:val="nil"/>
              <w:bottom w:val="single" w:sz="4" w:space="0" w:color="auto"/>
              <w:right w:val="single" w:sz="4" w:space="0" w:color="auto"/>
            </w:tcBorders>
            <w:vAlign w:val="center"/>
            <w:hideMark/>
          </w:tcPr>
          <w:p w14:paraId="7211A0D7" w14:textId="77777777" w:rsidR="00303B23" w:rsidRPr="00FA080D" w:rsidRDefault="00303B23" w:rsidP="000439D0">
            <w:pPr>
              <w:widowControl w:val="0"/>
              <w:spacing w:after="0" w:line="240" w:lineRule="auto"/>
              <w:rPr>
                <w:rFonts w:cs="Calibri"/>
                <w:bCs/>
                <w:sz w:val="20"/>
                <w:szCs w:val="20"/>
              </w:rPr>
            </w:pPr>
            <w:r w:rsidRPr="00FA080D">
              <w:rPr>
                <w:rFonts w:cs="Calibri"/>
                <w:bCs/>
                <w:sz w:val="20"/>
                <w:szCs w:val="20"/>
              </w:rPr>
              <w:t>ŠZA, Vrtec Bohinj</w:t>
            </w:r>
          </w:p>
        </w:tc>
        <w:tc>
          <w:tcPr>
            <w:tcW w:w="5467" w:type="dxa"/>
            <w:tcBorders>
              <w:top w:val="single" w:sz="4" w:space="0" w:color="auto"/>
              <w:left w:val="single" w:sz="4" w:space="0" w:color="auto"/>
              <w:bottom w:val="single" w:sz="4" w:space="0" w:color="auto"/>
              <w:right w:val="nil"/>
            </w:tcBorders>
            <w:vAlign w:val="center"/>
            <w:hideMark/>
          </w:tcPr>
          <w:p w14:paraId="29544102" w14:textId="77777777" w:rsidR="00303B23" w:rsidRPr="00FA080D" w:rsidRDefault="00303B23" w:rsidP="000439D0">
            <w:pPr>
              <w:widowControl w:val="0"/>
              <w:spacing w:after="0" w:line="240" w:lineRule="auto"/>
              <w:rPr>
                <w:rFonts w:cs="Calibri"/>
                <w:bCs/>
                <w:sz w:val="20"/>
                <w:szCs w:val="20"/>
              </w:rPr>
            </w:pPr>
            <w:r w:rsidRPr="00FA080D">
              <w:rPr>
                <w:rFonts w:cs="Calibri"/>
                <w:bCs/>
                <w:sz w:val="20"/>
                <w:szCs w:val="20"/>
              </w:rPr>
              <w:t>Savska cesta 10, 4264 Bohinjska Bistrica</w:t>
            </w:r>
          </w:p>
        </w:tc>
      </w:tr>
    </w:tbl>
    <w:p w14:paraId="609C9107" w14:textId="77777777" w:rsidR="00D40C51" w:rsidRPr="00082E31" w:rsidRDefault="00D40C51" w:rsidP="00082E31">
      <w:pPr>
        <w:spacing w:after="0" w:line="240" w:lineRule="auto"/>
        <w:jc w:val="both"/>
        <w:rPr>
          <w:rFonts w:asciiTheme="minorHAnsi" w:hAnsiTheme="minorHAnsi" w:cstheme="minorHAnsi"/>
        </w:rPr>
      </w:pPr>
    </w:p>
    <w:p w14:paraId="5B7D404C" w14:textId="20AD0916" w:rsidR="00BA4E62"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v obdobju od </w:t>
      </w:r>
      <w:r w:rsidR="007824D0" w:rsidRPr="00082E31">
        <w:rPr>
          <w:rFonts w:asciiTheme="minorHAnsi" w:hAnsiTheme="minorHAnsi" w:cstheme="minorHAnsi"/>
        </w:rPr>
        <w:t>1.</w:t>
      </w:r>
      <w:r w:rsidR="00BE2F86" w:rsidRPr="00082E31">
        <w:rPr>
          <w:rFonts w:asciiTheme="minorHAnsi" w:hAnsiTheme="minorHAnsi" w:cstheme="minorHAnsi"/>
        </w:rPr>
        <w:t>1</w:t>
      </w:r>
      <w:r w:rsidR="007824D0" w:rsidRPr="00082E31">
        <w:rPr>
          <w:rFonts w:asciiTheme="minorHAnsi" w:hAnsiTheme="minorHAnsi" w:cstheme="minorHAnsi"/>
        </w:rPr>
        <w:t>.20</w:t>
      </w:r>
      <w:r w:rsidR="00BE2F86" w:rsidRPr="00082E31">
        <w:rPr>
          <w:rFonts w:asciiTheme="minorHAnsi" w:hAnsiTheme="minorHAnsi" w:cstheme="minorHAnsi"/>
        </w:rPr>
        <w:t>2</w:t>
      </w:r>
      <w:r w:rsidR="00246FDD">
        <w:rPr>
          <w:rFonts w:asciiTheme="minorHAnsi" w:hAnsiTheme="minorHAnsi" w:cstheme="minorHAnsi"/>
        </w:rPr>
        <w:t>4</w:t>
      </w:r>
      <w:r w:rsidR="007824D0" w:rsidRPr="00082E31">
        <w:rPr>
          <w:rFonts w:asciiTheme="minorHAnsi" w:hAnsiTheme="minorHAnsi" w:cstheme="minorHAnsi"/>
        </w:rPr>
        <w:t xml:space="preserve"> do 3</w:t>
      </w:r>
      <w:r w:rsidR="00BE2F86" w:rsidRPr="00082E31">
        <w:rPr>
          <w:rFonts w:asciiTheme="minorHAnsi" w:hAnsiTheme="minorHAnsi" w:cstheme="minorHAnsi"/>
        </w:rPr>
        <w:t>1</w:t>
      </w:r>
      <w:r w:rsidR="007824D0" w:rsidRPr="00082E31">
        <w:rPr>
          <w:rFonts w:asciiTheme="minorHAnsi" w:hAnsiTheme="minorHAnsi" w:cstheme="minorHAnsi"/>
        </w:rPr>
        <w:t>.</w:t>
      </w:r>
      <w:r w:rsidR="00BE2F86" w:rsidRPr="00082E31">
        <w:rPr>
          <w:rFonts w:asciiTheme="minorHAnsi" w:hAnsiTheme="minorHAnsi" w:cstheme="minorHAnsi"/>
        </w:rPr>
        <w:t>12</w:t>
      </w:r>
      <w:r w:rsidR="007824D0" w:rsidRPr="00082E31">
        <w:rPr>
          <w:rFonts w:asciiTheme="minorHAnsi" w:hAnsiTheme="minorHAnsi" w:cstheme="minorHAnsi"/>
        </w:rPr>
        <w:t>.202</w:t>
      </w:r>
      <w:r w:rsidR="00246FDD">
        <w:rPr>
          <w:rFonts w:asciiTheme="minorHAnsi" w:hAnsiTheme="minorHAnsi" w:cstheme="minorHAnsi"/>
        </w:rPr>
        <w:t>7</w:t>
      </w:r>
      <w:r w:rsidRPr="00082E31">
        <w:rPr>
          <w:rFonts w:asciiTheme="minorHAnsi" w:hAnsiTheme="minorHAnsi" w:cstheme="minorHAnsi"/>
        </w:rPr>
        <w:t>, v skladu z razpisno dokumentacijo in s ponudbo izvajalca št. _______ z dne ________, ki sta sestavni del te pogodbe.</w:t>
      </w:r>
    </w:p>
    <w:p w14:paraId="70E0F860" w14:textId="77777777" w:rsidR="00246FDD" w:rsidRPr="00082E31" w:rsidRDefault="00246FDD" w:rsidP="00082E31">
      <w:pPr>
        <w:spacing w:after="0" w:line="240" w:lineRule="auto"/>
        <w:jc w:val="both"/>
        <w:rPr>
          <w:rFonts w:asciiTheme="minorHAnsi" w:hAnsiTheme="minorHAnsi" w:cstheme="minorHAnsi"/>
        </w:rPr>
      </w:pPr>
    </w:p>
    <w:p w14:paraId="6F189712"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Izvajalec čiščenja s podpisom te pogodbe izjavlja, da je seznanjen s pogoji čiščenja zdravstvenih ustanov ter z zahtevami iz razpisa in da bo dosledno skrbel za čistočo naročnikovih prostorov ter zagotavljal vso potrebno evidenco in izvajal vse ukrepe za varno delo. </w:t>
      </w:r>
    </w:p>
    <w:p w14:paraId="1D688A39"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Sestavni deli pogodbe so :</w:t>
      </w:r>
    </w:p>
    <w:p w14:paraId="4E8B69C6" w14:textId="77777777" w:rsidR="00BA4E62" w:rsidRPr="00082E31" w:rsidRDefault="00BA4E62" w:rsidP="00082E31">
      <w:pPr>
        <w:widowControl w:val="0"/>
        <w:numPr>
          <w:ilvl w:val="0"/>
          <w:numId w:val="1"/>
        </w:numPr>
        <w:spacing w:after="0" w:line="240" w:lineRule="auto"/>
        <w:rPr>
          <w:rFonts w:asciiTheme="minorHAnsi" w:hAnsiTheme="minorHAnsi" w:cstheme="minorHAnsi"/>
        </w:rPr>
      </w:pPr>
      <w:r w:rsidRPr="00082E31">
        <w:rPr>
          <w:rFonts w:asciiTheme="minorHAnsi" w:hAnsiTheme="minorHAnsi" w:cstheme="minorHAnsi"/>
        </w:rPr>
        <w:t>skupni ukrepi za varstvo pri delu</w:t>
      </w:r>
      <w:r w:rsidR="007824D0" w:rsidRPr="00082E31">
        <w:rPr>
          <w:rFonts w:asciiTheme="minorHAnsi" w:hAnsiTheme="minorHAnsi" w:cstheme="minorHAnsi"/>
        </w:rPr>
        <w:t>,</w:t>
      </w:r>
      <w:r w:rsidRPr="00082E31">
        <w:rPr>
          <w:rFonts w:asciiTheme="minorHAnsi" w:hAnsiTheme="minorHAnsi" w:cstheme="minorHAnsi"/>
        </w:rPr>
        <w:t xml:space="preserve"> </w:t>
      </w:r>
    </w:p>
    <w:p w14:paraId="5565AC31" w14:textId="77777777" w:rsidR="00BA4E62" w:rsidRPr="00082E31" w:rsidRDefault="00BA4E62" w:rsidP="00082E31">
      <w:pPr>
        <w:widowControl w:val="0"/>
        <w:numPr>
          <w:ilvl w:val="0"/>
          <w:numId w:val="1"/>
        </w:numPr>
        <w:spacing w:after="0" w:line="240" w:lineRule="auto"/>
        <w:rPr>
          <w:rFonts w:asciiTheme="minorHAnsi" w:hAnsiTheme="minorHAnsi" w:cstheme="minorHAnsi"/>
        </w:rPr>
      </w:pPr>
      <w:r w:rsidRPr="00082E31">
        <w:rPr>
          <w:rFonts w:asciiTheme="minorHAnsi" w:hAnsiTheme="minorHAnsi" w:cstheme="minorHAnsi"/>
        </w:rPr>
        <w:t xml:space="preserve">specifikacija </w:t>
      </w:r>
      <w:r w:rsidR="007824D0" w:rsidRPr="00082E31">
        <w:rPr>
          <w:rFonts w:asciiTheme="minorHAnsi" w:hAnsiTheme="minorHAnsi" w:cstheme="minorHAnsi"/>
        </w:rPr>
        <w:t xml:space="preserve">splošnih </w:t>
      </w:r>
      <w:r w:rsidRPr="00082E31">
        <w:rPr>
          <w:rFonts w:asciiTheme="minorHAnsi" w:hAnsiTheme="minorHAnsi" w:cstheme="minorHAnsi"/>
        </w:rPr>
        <w:t>tehničnih zahtev naročnika</w:t>
      </w:r>
      <w:r w:rsidR="007824D0" w:rsidRPr="00082E31">
        <w:rPr>
          <w:rFonts w:asciiTheme="minorHAnsi" w:hAnsiTheme="minorHAnsi" w:cstheme="minorHAnsi"/>
        </w:rPr>
        <w:t>,</w:t>
      </w:r>
      <w:r w:rsidRPr="00082E31">
        <w:rPr>
          <w:rFonts w:asciiTheme="minorHAnsi" w:hAnsiTheme="minorHAnsi" w:cstheme="minorHAnsi"/>
        </w:rPr>
        <w:t xml:space="preserve"> </w:t>
      </w:r>
    </w:p>
    <w:p w14:paraId="388BB6C8" w14:textId="1CED4736" w:rsidR="008E4CA1" w:rsidRPr="00082E31" w:rsidRDefault="007824D0" w:rsidP="00082E31">
      <w:pPr>
        <w:widowControl w:val="0"/>
        <w:numPr>
          <w:ilvl w:val="0"/>
          <w:numId w:val="1"/>
        </w:numPr>
        <w:spacing w:after="0" w:line="240" w:lineRule="auto"/>
        <w:rPr>
          <w:rFonts w:asciiTheme="minorHAnsi" w:hAnsiTheme="minorHAnsi" w:cstheme="minorHAnsi"/>
        </w:rPr>
      </w:pPr>
      <w:r w:rsidRPr="00082E31">
        <w:rPr>
          <w:rFonts w:asciiTheme="minorHAnsi" w:hAnsiTheme="minorHAnsi" w:cstheme="minorHAnsi"/>
        </w:rPr>
        <w:t xml:space="preserve">specifikacija tehničnih zahtev naročnika za ZD </w:t>
      </w:r>
      <w:r w:rsidR="00303B23">
        <w:rPr>
          <w:rFonts w:asciiTheme="minorHAnsi" w:hAnsiTheme="minorHAnsi" w:cstheme="minorHAnsi"/>
        </w:rPr>
        <w:t>Bohinj</w:t>
      </w:r>
      <w:r w:rsidR="008E4CA1" w:rsidRPr="00082E31">
        <w:rPr>
          <w:rFonts w:asciiTheme="minorHAnsi" w:hAnsiTheme="minorHAnsi" w:cstheme="minorHAnsi"/>
        </w:rPr>
        <w:t>,</w:t>
      </w:r>
    </w:p>
    <w:p w14:paraId="62EFEE78" w14:textId="77777777" w:rsidR="00BA4E62" w:rsidRPr="00082E31" w:rsidRDefault="00BA4E62" w:rsidP="00082E31">
      <w:pPr>
        <w:widowControl w:val="0"/>
        <w:numPr>
          <w:ilvl w:val="0"/>
          <w:numId w:val="1"/>
        </w:numPr>
        <w:spacing w:after="0" w:line="240" w:lineRule="auto"/>
        <w:rPr>
          <w:rFonts w:asciiTheme="minorHAnsi" w:hAnsiTheme="minorHAnsi" w:cstheme="minorHAnsi"/>
        </w:rPr>
      </w:pPr>
      <w:r w:rsidRPr="00082E31">
        <w:rPr>
          <w:rFonts w:asciiTheme="minorHAnsi" w:hAnsiTheme="minorHAnsi" w:cstheme="minorHAnsi"/>
        </w:rPr>
        <w:t>načrt ravnanja z odpadki</w:t>
      </w:r>
      <w:r w:rsidR="006E53F5" w:rsidRPr="00082E31">
        <w:rPr>
          <w:rFonts w:asciiTheme="minorHAnsi" w:hAnsiTheme="minorHAnsi" w:cstheme="minorHAnsi"/>
        </w:rPr>
        <w:t>,</w:t>
      </w:r>
      <w:r w:rsidRPr="00082E31">
        <w:rPr>
          <w:rFonts w:asciiTheme="minorHAnsi" w:hAnsiTheme="minorHAnsi" w:cstheme="minorHAnsi"/>
        </w:rPr>
        <w:t xml:space="preserve"> </w:t>
      </w:r>
    </w:p>
    <w:p w14:paraId="299C6D4D" w14:textId="77777777" w:rsidR="00BA4E62" w:rsidRPr="00082E31" w:rsidRDefault="00BA4E62" w:rsidP="00082E31">
      <w:pPr>
        <w:pStyle w:val="Odstavekseznama"/>
        <w:numPr>
          <w:ilvl w:val="0"/>
          <w:numId w:val="1"/>
        </w:numPr>
        <w:rPr>
          <w:rFonts w:asciiTheme="minorHAnsi" w:eastAsia="Calibri" w:hAnsiTheme="minorHAnsi" w:cstheme="minorHAnsi"/>
          <w:i w:val="0"/>
          <w:sz w:val="22"/>
          <w:szCs w:val="22"/>
          <w:lang w:eastAsia="en-US"/>
        </w:rPr>
      </w:pPr>
      <w:r w:rsidRPr="00082E31">
        <w:rPr>
          <w:rFonts w:asciiTheme="minorHAnsi" w:eastAsia="Calibri" w:hAnsiTheme="minorHAnsi" w:cstheme="minorHAnsi"/>
          <w:i w:val="0"/>
          <w:sz w:val="22"/>
          <w:szCs w:val="22"/>
          <w:lang w:eastAsia="en-US"/>
        </w:rPr>
        <w:t>seznam prostorov in kvadratur.</w:t>
      </w:r>
    </w:p>
    <w:p w14:paraId="7119F88A" w14:textId="77777777" w:rsidR="00BA4E62" w:rsidRDefault="00BA4E62" w:rsidP="00082E31">
      <w:pPr>
        <w:spacing w:after="0" w:line="240" w:lineRule="auto"/>
        <w:rPr>
          <w:rFonts w:asciiTheme="minorHAnsi" w:hAnsiTheme="minorHAnsi" w:cstheme="minorHAnsi"/>
        </w:rPr>
      </w:pPr>
    </w:p>
    <w:p w14:paraId="3DAC0311" w14:textId="7AC26FFA" w:rsidR="00C71F83" w:rsidRPr="00082E31" w:rsidRDefault="00C71F83" w:rsidP="00082E31">
      <w:pPr>
        <w:spacing w:after="0" w:line="240" w:lineRule="auto"/>
        <w:rPr>
          <w:rFonts w:asciiTheme="minorHAnsi" w:hAnsiTheme="minorHAnsi" w:cstheme="minorHAnsi"/>
        </w:rPr>
      </w:pPr>
      <w:r w:rsidRPr="00C71F83">
        <w:rPr>
          <w:rFonts w:asciiTheme="minorHAnsi" w:hAnsiTheme="minorHAnsi" w:cstheme="minorHAnsi"/>
        </w:rPr>
        <w:t>Priloga k pogodbi je tudi Sporazum o skupnih ukrepih za zagotavljanje varnosti in zdravja pri delu na skupnem delovišču.</w:t>
      </w:r>
    </w:p>
    <w:p w14:paraId="0C60B09C" w14:textId="77777777" w:rsidR="00BA4E62" w:rsidRPr="00082E31" w:rsidRDefault="00BA4E62" w:rsidP="00082E31">
      <w:pPr>
        <w:pStyle w:val="Odstavekseznama"/>
        <w:ind w:left="0"/>
        <w:rPr>
          <w:rFonts w:asciiTheme="minorHAnsi" w:hAnsiTheme="minorHAnsi" w:cstheme="minorHAnsi"/>
          <w:i w:val="0"/>
          <w:sz w:val="22"/>
          <w:szCs w:val="22"/>
        </w:rPr>
      </w:pPr>
    </w:p>
    <w:p w14:paraId="7464087E" w14:textId="77777777" w:rsidR="00BA4E62" w:rsidRPr="00082E31" w:rsidRDefault="00BA4E62" w:rsidP="00082E31">
      <w:pPr>
        <w:pStyle w:val="Odstavekseznama"/>
        <w:ind w:left="0"/>
        <w:rPr>
          <w:rFonts w:asciiTheme="minorHAnsi" w:hAnsiTheme="minorHAnsi" w:cstheme="minorHAnsi"/>
          <w:i w:val="0"/>
          <w:sz w:val="22"/>
          <w:szCs w:val="22"/>
        </w:rPr>
      </w:pPr>
      <w:r w:rsidRPr="00082E31">
        <w:rPr>
          <w:rFonts w:asciiTheme="minorHAnsi" w:hAnsiTheme="minorHAnsi" w:cstheme="minorHAnsi"/>
          <w:i w:val="0"/>
          <w:sz w:val="22"/>
          <w:szCs w:val="22"/>
        </w:rPr>
        <w:t>VREDNOST IN CENA</w:t>
      </w:r>
    </w:p>
    <w:p w14:paraId="3CA6AFFA"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61B9DA5E" w14:textId="77777777" w:rsidR="00BA4E62" w:rsidRPr="00082E31" w:rsidRDefault="00BA4E62" w:rsidP="00082E31">
      <w:pPr>
        <w:spacing w:after="0" w:line="240" w:lineRule="auto"/>
        <w:jc w:val="both"/>
        <w:rPr>
          <w:rFonts w:asciiTheme="minorHAnsi" w:hAnsiTheme="minorHAnsi" w:cstheme="minorHAnsi"/>
        </w:rPr>
      </w:pPr>
    </w:p>
    <w:p w14:paraId="31FB2C1B" w14:textId="77777777" w:rsidR="00BA4E62"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Skupna pogodbena vrednost, ki zajema vse storitve čiščenja po tej pogodbi, znaša največ …............ EUR brez DDV.</w:t>
      </w:r>
    </w:p>
    <w:p w14:paraId="77ACB39C" w14:textId="77777777" w:rsidR="009F77A9" w:rsidRPr="00082E31" w:rsidRDefault="009F77A9" w:rsidP="00082E31">
      <w:pPr>
        <w:spacing w:after="0" w:line="240" w:lineRule="auto"/>
        <w:jc w:val="both"/>
        <w:rPr>
          <w:rFonts w:asciiTheme="minorHAnsi" w:hAnsiTheme="minorHAnsi" w:cstheme="minorHAnsi"/>
        </w:rPr>
      </w:pPr>
    </w:p>
    <w:p w14:paraId="0BD7C720" w14:textId="477651F9" w:rsidR="00BA4E62" w:rsidRDefault="006D0140"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1. Pogodbena vrednost </w:t>
      </w:r>
      <w:r w:rsidR="00C71F83">
        <w:rPr>
          <w:rFonts w:asciiTheme="minorHAnsi" w:hAnsiTheme="minorHAnsi" w:cstheme="minorHAnsi"/>
        </w:rPr>
        <w:t xml:space="preserve">za </w:t>
      </w:r>
      <w:r w:rsidRPr="00082E31">
        <w:rPr>
          <w:rFonts w:asciiTheme="minorHAnsi" w:hAnsiTheme="minorHAnsi" w:cstheme="minorHAnsi"/>
        </w:rPr>
        <w:t>redno mesečno čiščenje za posamezno lokacijo naročnika znaša glede na razpisan obseg:</w:t>
      </w:r>
    </w:p>
    <w:p w14:paraId="080CAA74" w14:textId="77777777" w:rsidR="002003B5" w:rsidRDefault="002003B5" w:rsidP="00082E31">
      <w:pPr>
        <w:spacing w:after="0" w:line="240" w:lineRule="auto"/>
        <w:jc w:val="both"/>
        <w:rPr>
          <w:rFonts w:asciiTheme="minorHAnsi" w:hAnsiTheme="minorHAnsi" w:cstheme="minorHAnsi"/>
        </w:rPr>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709"/>
        <w:gridCol w:w="2034"/>
        <w:gridCol w:w="1366"/>
        <w:gridCol w:w="2248"/>
      </w:tblGrid>
      <w:tr w:rsidR="00D40FC3" w:rsidRPr="00591D24" w14:paraId="231DAD41" w14:textId="77777777" w:rsidTr="002D6C4B">
        <w:tc>
          <w:tcPr>
            <w:tcW w:w="2943" w:type="dxa"/>
            <w:shd w:val="clear" w:color="auto" w:fill="BFBFBF"/>
            <w:vAlign w:val="center"/>
          </w:tcPr>
          <w:p w14:paraId="796D1A25" w14:textId="77777777" w:rsidR="00D40FC3" w:rsidRDefault="00D40FC3" w:rsidP="002D6C4B">
            <w:pPr>
              <w:spacing w:line="240" w:lineRule="auto"/>
              <w:rPr>
                <w:rFonts w:ascii="Arial" w:hAnsi="Arial" w:cs="Arial"/>
                <w:b/>
              </w:rPr>
            </w:pPr>
            <w:r>
              <w:rPr>
                <w:rFonts w:ascii="Arial" w:hAnsi="Arial" w:cs="Arial"/>
                <w:b/>
              </w:rPr>
              <w:t xml:space="preserve">PREDRAČUN A </w:t>
            </w:r>
          </w:p>
          <w:p w14:paraId="6991092E" w14:textId="77777777" w:rsidR="00D40FC3" w:rsidRPr="00591D24" w:rsidRDefault="00D40FC3" w:rsidP="002D6C4B">
            <w:pPr>
              <w:spacing w:line="240" w:lineRule="auto"/>
              <w:rPr>
                <w:rFonts w:ascii="Arial" w:hAnsi="Arial" w:cs="Arial"/>
                <w:b/>
              </w:rPr>
            </w:pPr>
            <w:r>
              <w:rPr>
                <w:rFonts w:ascii="Arial" w:hAnsi="Arial" w:cs="Arial"/>
                <w:b/>
              </w:rPr>
              <w:t>redno čiščenje</w:t>
            </w:r>
          </w:p>
        </w:tc>
        <w:tc>
          <w:tcPr>
            <w:tcW w:w="709" w:type="dxa"/>
            <w:shd w:val="clear" w:color="auto" w:fill="BFBFBF"/>
          </w:tcPr>
          <w:p w14:paraId="7C1A20C5" w14:textId="77777777" w:rsidR="00D40FC3" w:rsidRPr="00E03733" w:rsidRDefault="00D40FC3" w:rsidP="002D6C4B">
            <w:pPr>
              <w:spacing w:line="240" w:lineRule="auto"/>
              <w:rPr>
                <w:rFonts w:ascii="Arial" w:hAnsi="Arial" w:cs="Arial"/>
                <w:b/>
                <w:sz w:val="16"/>
                <w:szCs w:val="16"/>
              </w:rPr>
            </w:pPr>
            <w:r w:rsidRPr="00E03733">
              <w:rPr>
                <w:rFonts w:ascii="Arial" w:hAnsi="Arial" w:cs="Arial"/>
                <w:b/>
                <w:sz w:val="16"/>
                <w:szCs w:val="16"/>
              </w:rPr>
              <w:t>Enota</w:t>
            </w:r>
          </w:p>
          <w:p w14:paraId="11681776" w14:textId="77777777" w:rsidR="00D40FC3" w:rsidRPr="00591D24" w:rsidRDefault="00D40FC3" w:rsidP="002D6C4B">
            <w:pPr>
              <w:spacing w:line="240" w:lineRule="auto"/>
              <w:rPr>
                <w:rFonts w:ascii="Arial" w:hAnsi="Arial" w:cs="Arial"/>
                <w:b/>
              </w:rPr>
            </w:pPr>
            <w:r w:rsidRPr="00E03733">
              <w:rPr>
                <w:rFonts w:ascii="Arial" w:hAnsi="Arial" w:cs="Arial"/>
                <w:b/>
                <w:sz w:val="16"/>
                <w:szCs w:val="16"/>
              </w:rPr>
              <w:t>mere</w:t>
            </w:r>
          </w:p>
        </w:tc>
        <w:tc>
          <w:tcPr>
            <w:tcW w:w="2034" w:type="dxa"/>
            <w:shd w:val="clear" w:color="auto" w:fill="BFBFBF"/>
          </w:tcPr>
          <w:p w14:paraId="6158C0F0" w14:textId="77777777" w:rsidR="00D40FC3" w:rsidRPr="00591D24" w:rsidRDefault="00D40FC3" w:rsidP="002D6C4B">
            <w:pPr>
              <w:spacing w:line="240" w:lineRule="auto"/>
              <w:rPr>
                <w:rFonts w:ascii="Arial" w:hAnsi="Arial" w:cs="Arial"/>
                <w:b/>
              </w:rPr>
            </w:pPr>
            <w:r w:rsidRPr="00591D24">
              <w:rPr>
                <w:rFonts w:ascii="Arial" w:hAnsi="Arial" w:cs="Arial"/>
                <w:b/>
              </w:rPr>
              <w:t>Razpisan obseg m2/ ur</w:t>
            </w:r>
          </w:p>
          <w:p w14:paraId="24EEA46F" w14:textId="77777777" w:rsidR="00D40FC3" w:rsidRPr="00591D24" w:rsidRDefault="00D40FC3" w:rsidP="002D6C4B">
            <w:pPr>
              <w:spacing w:line="240" w:lineRule="auto"/>
              <w:rPr>
                <w:rFonts w:ascii="Arial" w:hAnsi="Arial" w:cs="Arial"/>
                <w:b/>
              </w:rPr>
            </w:pPr>
            <w:r w:rsidRPr="00591D24">
              <w:rPr>
                <w:rFonts w:ascii="Arial" w:hAnsi="Arial" w:cs="Arial"/>
                <w:b/>
              </w:rPr>
              <w:t>Potrebnega čiščenja na mesec</w:t>
            </w:r>
          </w:p>
        </w:tc>
        <w:tc>
          <w:tcPr>
            <w:tcW w:w="1366" w:type="dxa"/>
            <w:shd w:val="clear" w:color="auto" w:fill="BFBFBF"/>
          </w:tcPr>
          <w:p w14:paraId="722709B7" w14:textId="77777777" w:rsidR="00D40FC3" w:rsidRPr="00591D24" w:rsidRDefault="00D40FC3" w:rsidP="002D6C4B">
            <w:pPr>
              <w:spacing w:line="240" w:lineRule="auto"/>
              <w:rPr>
                <w:rFonts w:ascii="Arial" w:hAnsi="Arial" w:cs="Arial"/>
                <w:b/>
              </w:rPr>
            </w:pPr>
            <w:r w:rsidRPr="00591D24">
              <w:rPr>
                <w:rFonts w:ascii="Arial" w:hAnsi="Arial" w:cs="Arial"/>
                <w:b/>
              </w:rPr>
              <w:t>Cena brez DDV za m2 /uro</w:t>
            </w:r>
          </w:p>
        </w:tc>
        <w:tc>
          <w:tcPr>
            <w:tcW w:w="2248" w:type="dxa"/>
            <w:shd w:val="clear" w:color="auto" w:fill="BFBFBF"/>
          </w:tcPr>
          <w:p w14:paraId="5EACB80D" w14:textId="77777777" w:rsidR="00D40FC3" w:rsidRPr="00591D24" w:rsidRDefault="00D40FC3" w:rsidP="002D6C4B">
            <w:pPr>
              <w:spacing w:line="240" w:lineRule="auto"/>
              <w:rPr>
                <w:rFonts w:ascii="Arial" w:hAnsi="Arial" w:cs="Arial"/>
                <w:b/>
              </w:rPr>
            </w:pPr>
            <w:r w:rsidRPr="00591D24">
              <w:rPr>
                <w:rFonts w:ascii="Arial" w:hAnsi="Arial" w:cs="Arial"/>
                <w:b/>
              </w:rPr>
              <w:t>Vrednost brez DDV za razpisan obseg m2/ur na mesec</w:t>
            </w:r>
          </w:p>
        </w:tc>
      </w:tr>
      <w:tr w:rsidR="00D40FC3" w:rsidRPr="00591D24" w14:paraId="33A42C3A" w14:textId="77777777" w:rsidTr="002D6C4B">
        <w:tc>
          <w:tcPr>
            <w:tcW w:w="2943" w:type="dxa"/>
          </w:tcPr>
          <w:p w14:paraId="448C6AFC" w14:textId="77777777" w:rsidR="00D40FC3" w:rsidRPr="00591D24" w:rsidRDefault="00D40FC3" w:rsidP="002D6C4B">
            <w:pPr>
              <w:spacing w:line="240" w:lineRule="auto"/>
              <w:rPr>
                <w:rFonts w:ascii="Arial" w:hAnsi="Arial" w:cs="Arial"/>
              </w:rPr>
            </w:pPr>
            <w:r w:rsidRPr="00195A47">
              <w:rPr>
                <w:rFonts w:ascii="Arial" w:hAnsi="Arial" w:cs="Arial"/>
              </w:rPr>
              <w:t>OE ZD BOHINJ</w:t>
            </w:r>
            <w:r>
              <w:rPr>
                <w:rFonts w:ascii="Arial" w:hAnsi="Arial" w:cs="Arial"/>
              </w:rPr>
              <w:t xml:space="preserve">, </w:t>
            </w:r>
            <w:r w:rsidRPr="00195A47">
              <w:rPr>
                <w:rFonts w:ascii="Arial" w:hAnsi="Arial" w:cs="Arial"/>
              </w:rPr>
              <w:t>Triglavska c. 15, 4264 Bohinjska Bistrica</w:t>
            </w:r>
          </w:p>
        </w:tc>
        <w:tc>
          <w:tcPr>
            <w:tcW w:w="709" w:type="dxa"/>
          </w:tcPr>
          <w:p w14:paraId="59F10D41" w14:textId="77777777" w:rsidR="00D40FC3" w:rsidRPr="00591D24" w:rsidRDefault="00D40FC3" w:rsidP="002D6C4B">
            <w:pPr>
              <w:rPr>
                <w:rFonts w:ascii="Arial" w:hAnsi="Arial" w:cs="Arial"/>
              </w:rPr>
            </w:pPr>
            <w:r w:rsidRPr="00591D24">
              <w:rPr>
                <w:rFonts w:ascii="Arial" w:hAnsi="Arial" w:cs="Arial"/>
              </w:rPr>
              <w:t>m²</w:t>
            </w:r>
          </w:p>
        </w:tc>
        <w:tc>
          <w:tcPr>
            <w:tcW w:w="2034" w:type="dxa"/>
          </w:tcPr>
          <w:p w14:paraId="0F9649F0" w14:textId="77777777" w:rsidR="00D40FC3" w:rsidRPr="004D7177" w:rsidRDefault="00D40FC3" w:rsidP="002D6C4B">
            <w:pPr>
              <w:jc w:val="right"/>
              <w:rPr>
                <w:rFonts w:ascii="Arial" w:hAnsi="Arial" w:cs="Arial"/>
              </w:rPr>
            </w:pPr>
            <w:r w:rsidRPr="004D7177">
              <w:rPr>
                <w:rFonts w:ascii="Arial" w:hAnsi="Arial" w:cs="Arial"/>
              </w:rPr>
              <w:t>984,53</w:t>
            </w:r>
          </w:p>
        </w:tc>
        <w:tc>
          <w:tcPr>
            <w:tcW w:w="1366" w:type="dxa"/>
          </w:tcPr>
          <w:p w14:paraId="139F2F11" w14:textId="77777777" w:rsidR="00D40FC3" w:rsidRPr="00591D24" w:rsidRDefault="00D40FC3" w:rsidP="002D6C4B">
            <w:pPr>
              <w:rPr>
                <w:rFonts w:ascii="Arial" w:hAnsi="Arial" w:cs="Arial"/>
                <w:b/>
              </w:rPr>
            </w:pPr>
          </w:p>
        </w:tc>
        <w:tc>
          <w:tcPr>
            <w:tcW w:w="2248" w:type="dxa"/>
          </w:tcPr>
          <w:p w14:paraId="5CDD5F76" w14:textId="77777777" w:rsidR="00D40FC3" w:rsidRPr="00591D24" w:rsidRDefault="00D40FC3" w:rsidP="002D6C4B">
            <w:pPr>
              <w:rPr>
                <w:rFonts w:ascii="Arial" w:hAnsi="Arial" w:cs="Arial"/>
                <w:b/>
              </w:rPr>
            </w:pPr>
          </w:p>
        </w:tc>
      </w:tr>
      <w:tr w:rsidR="00D40FC3" w:rsidRPr="00591D24" w14:paraId="7A91FFF4" w14:textId="77777777" w:rsidTr="002D6C4B">
        <w:tc>
          <w:tcPr>
            <w:tcW w:w="2943" w:type="dxa"/>
          </w:tcPr>
          <w:p w14:paraId="3C41784D" w14:textId="77777777" w:rsidR="00D40FC3" w:rsidRPr="00CA37F3" w:rsidRDefault="00D40FC3" w:rsidP="002D6C4B">
            <w:pPr>
              <w:spacing w:line="240" w:lineRule="auto"/>
              <w:rPr>
                <w:rFonts w:ascii="Arial Nova" w:hAnsi="Arial Nova" w:cs="Arial"/>
              </w:rPr>
            </w:pPr>
            <w:r>
              <w:rPr>
                <w:rFonts w:ascii="Arial" w:hAnsi="Arial" w:cs="Arial"/>
              </w:rPr>
              <w:t>Dodatno (izredno) čiščenje, po naročilu</w:t>
            </w:r>
          </w:p>
        </w:tc>
        <w:tc>
          <w:tcPr>
            <w:tcW w:w="709" w:type="dxa"/>
          </w:tcPr>
          <w:p w14:paraId="36B0E389" w14:textId="77777777" w:rsidR="00D40FC3" w:rsidRPr="00591D24" w:rsidRDefault="00D40FC3" w:rsidP="002D6C4B">
            <w:pPr>
              <w:rPr>
                <w:rFonts w:ascii="Arial" w:hAnsi="Arial" w:cs="Arial"/>
              </w:rPr>
            </w:pPr>
            <w:r>
              <w:rPr>
                <w:rFonts w:ascii="Arial" w:hAnsi="Arial" w:cs="Arial"/>
              </w:rPr>
              <w:t>ura</w:t>
            </w:r>
          </w:p>
        </w:tc>
        <w:tc>
          <w:tcPr>
            <w:tcW w:w="2034" w:type="dxa"/>
          </w:tcPr>
          <w:p w14:paraId="3B15D623" w14:textId="77777777" w:rsidR="00D40FC3" w:rsidRPr="004D7177" w:rsidRDefault="00D40FC3" w:rsidP="002D6C4B">
            <w:pPr>
              <w:jc w:val="right"/>
              <w:rPr>
                <w:rFonts w:ascii="Arial" w:hAnsi="Arial" w:cs="Arial"/>
              </w:rPr>
            </w:pPr>
            <w:r w:rsidRPr="004D7177">
              <w:rPr>
                <w:rFonts w:ascii="Arial" w:hAnsi="Arial" w:cs="Arial"/>
              </w:rPr>
              <w:t>10</w:t>
            </w:r>
          </w:p>
        </w:tc>
        <w:tc>
          <w:tcPr>
            <w:tcW w:w="1366" w:type="dxa"/>
          </w:tcPr>
          <w:p w14:paraId="4FC4CE9C" w14:textId="77777777" w:rsidR="00D40FC3" w:rsidRPr="00591D24" w:rsidRDefault="00D40FC3" w:rsidP="002D6C4B">
            <w:pPr>
              <w:rPr>
                <w:rFonts w:ascii="Arial" w:hAnsi="Arial" w:cs="Arial"/>
                <w:b/>
              </w:rPr>
            </w:pPr>
          </w:p>
        </w:tc>
        <w:tc>
          <w:tcPr>
            <w:tcW w:w="2248" w:type="dxa"/>
          </w:tcPr>
          <w:p w14:paraId="4C3724F7" w14:textId="77777777" w:rsidR="00D40FC3" w:rsidRPr="00591D24" w:rsidRDefault="00D40FC3" w:rsidP="002D6C4B">
            <w:pPr>
              <w:rPr>
                <w:rFonts w:ascii="Arial" w:hAnsi="Arial" w:cs="Arial"/>
                <w:b/>
              </w:rPr>
            </w:pPr>
          </w:p>
        </w:tc>
      </w:tr>
      <w:tr w:rsidR="00D40FC3" w:rsidRPr="00591D24" w14:paraId="6E060BE5" w14:textId="77777777" w:rsidTr="002D6C4B">
        <w:tc>
          <w:tcPr>
            <w:tcW w:w="2943" w:type="dxa"/>
          </w:tcPr>
          <w:p w14:paraId="4E1526E1" w14:textId="77777777" w:rsidR="00D40FC3" w:rsidRDefault="00D40FC3" w:rsidP="002D6C4B">
            <w:pPr>
              <w:spacing w:line="240" w:lineRule="auto"/>
              <w:rPr>
                <w:rFonts w:ascii="Arial" w:hAnsi="Arial" w:cs="Arial"/>
              </w:rPr>
            </w:pPr>
            <w:r>
              <w:rPr>
                <w:rFonts w:ascii="Arial" w:hAnsi="Arial" w:cs="Arial"/>
              </w:rPr>
              <w:t>Ravnanje s perilom</w:t>
            </w:r>
          </w:p>
        </w:tc>
        <w:tc>
          <w:tcPr>
            <w:tcW w:w="709" w:type="dxa"/>
          </w:tcPr>
          <w:p w14:paraId="1C816DAB" w14:textId="77777777" w:rsidR="00D40FC3" w:rsidRDefault="00D40FC3" w:rsidP="002D6C4B">
            <w:pPr>
              <w:rPr>
                <w:rFonts w:ascii="Arial" w:hAnsi="Arial" w:cs="Arial"/>
              </w:rPr>
            </w:pPr>
            <w:r>
              <w:rPr>
                <w:rFonts w:ascii="Arial" w:hAnsi="Arial" w:cs="Arial"/>
              </w:rPr>
              <w:t>ura</w:t>
            </w:r>
          </w:p>
        </w:tc>
        <w:tc>
          <w:tcPr>
            <w:tcW w:w="2034" w:type="dxa"/>
            <w:vAlign w:val="center"/>
          </w:tcPr>
          <w:p w14:paraId="2C58EA20" w14:textId="77777777" w:rsidR="00D40FC3" w:rsidRPr="004D7177" w:rsidRDefault="00D40FC3" w:rsidP="002D6C4B">
            <w:pPr>
              <w:jc w:val="right"/>
              <w:rPr>
                <w:rFonts w:ascii="Arial" w:hAnsi="Arial" w:cs="Arial"/>
                <w:bCs/>
              </w:rPr>
            </w:pPr>
            <w:r w:rsidRPr="004D7177">
              <w:rPr>
                <w:rFonts w:ascii="Arial" w:hAnsi="Arial" w:cs="Arial"/>
                <w:bCs/>
              </w:rPr>
              <w:t>40</w:t>
            </w:r>
          </w:p>
        </w:tc>
        <w:tc>
          <w:tcPr>
            <w:tcW w:w="1366" w:type="dxa"/>
          </w:tcPr>
          <w:p w14:paraId="6A1A9F85" w14:textId="77777777" w:rsidR="00D40FC3" w:rsidRPr="00591D24" w:rsidRDefault="00D40FC3" w:rsidP="002D6C4B">
            <w:pPr>
              <w:rPr>
                <w:rFonts w:ascii="Arial" w:hAnsi="Arial" w:cs="Arial"/>
                <w:b/>
              </w:rPr>
            </w:pPr>
          </w:p>
        </w:tc>
        <w:tc>
          <w:tcPr>
            <w:tcW w:w="2248" w:type="dxa"/>
          </w:tcPr>
          <w:p w14:paraId="1A669F9D" w14:textId="77777777" w:rsidR="00D40FC3" w:rsidRPr="00591D24" w:rsidRDefault="00D40FC3" w:rsidP="002D6C4B">
            <w:pPr>
              <w:rPr>
                <w:rFonts w:ascii="Arial" w:hAnsi="Arial" w:cs="Arial"/>
                <w:b/>
              </w:rPr>
            </w:pPr>
          </w:p>
        </w:tc>
      </w:tr>
      <w:tr w:rsidR="00D40FC3" w:rsidRPr="00591D24" w14:paraId="3A946DE8" w14:textId="77777777" w:rsidTr="002D6C4B">
        <w:tc>
          <w:tcPr>
            <w:tcW w:w="7052" w:type="dxa"/>
            <w:gridSpan w:val="4"/>
          </w:tcPr>
          <w:p w14:paraId="7903436E" w14:textId="77777777" w:rsidR="00D40FC3" w:rsidRPr="00591D24" w:rsidRDefault="00D40FC3" w:rsidP="002D6C4B">
            <w:pPr>
              <w:rPr>
                <w:rFonts w:ascii="Arial" w:hAnsi="Arial" w:cs="Arial"/>
                <w:b/>
              </w:rPr>
            </w:pPr>
            <w:r>
              <w:rPr>
                <w:rFonts w:ascii="Arial" w:hAnsi="Arial" w:cs="Arial"/>
                <w:b/>
              </w:rPr>
              <w:t xml:space="preserve"> </w:t>
            </w:r>
            <w:r w:rsidRPr="00591D24">
              <w:rPr>
                <w:rFonts w:ascii="Arial" w:hAnsi="Arial" w:cs="Arial"/>
                <w:b/>
              </w:rPr>
              <w:t>SKUPAJ  – mesečna vrednost</w:t>
            </w:r>
            <w:r>
              <w:rPr>
                <w:rFonts w:ascii="Arial" w:hAnsi="Arial" w:cs="Arial"/>
                <w:b/>
              </w:rPr>
              <w:t xml:space="preserve"> v EUR brez DDV</w:t>
            </w:r>
          </w:p>
        </w:tc>
        <w:tc>
          <w:tcPr>
            <w:tcW w:w="2248" w:type="dxa"/>
          </w:tcPr>
          <w:p w14:paraId="0D3EBAE4" w14:textId="77777777" w:rsidR="00D40FC3" w:rsidRPr="00591D24" w:rsidRDefault="00D40FC3" w:rsidP="002D6C4B">
            <w:pPr>
              <w:rPr>
                <w:rFonts w:ascii="Arial" w:hAnsi="Arial" w:cs="Arial"/>
                <w:b/>
              </w:rPr>
            </w:pPr>
          </w:p>
        </w:tc>
      </w:tr>
      <w:tr w:rsidR="00D40FC3" w:rsidRPr="00F62853" w14:paraId="419056B6" w14:textId="77777777" w:rsidTr="002D6C4B">
        <w:tc>
          <w:tcPr>
            <w:tcW w:w="7052" w:type="dxa"/>
            <w:gridSpan w:val="4"/>
          </w:tcPr>
          <w:p w14:paraId="6B493625" w14:textId="77777777" w:rsidR="00D40FC3" w:rsidRPr="00F62853" w:rsidRDefault="00D40FC3" w:rsidP="002D6C4B">
            <w:pPr>
              <w:rPr>
                <w:rFonts w:ascii="Arial" w:hAnsi="Arial" w:cs="Arial"/>
                <w:b/>
              </w:rPr>
            </w:pPr>
            <w:r w:rsidRPr="00F62853">
              <w:rPr>
                <w:rFonts w:ascii="Arial" w:hAnsi="Arial" w:cs="Arial"/>
                <w:b/>
              </w:rPr>
              <w:t>VREDNOST PREDRAČUNA A REDNO ČIŠČENJE ZA 12 MESECEV V EUR brez DDV  (vrednost skupaj – mesečna vrednost x 12)</w:t>
            </w:r>
          </w:p>
        </w:tc>
        <w:tc>
          <w:tcPr>
            <w:tcW w:w="2248" w:type="dxa"/>
          </w:tcPr>
          <w:p w14:paraId="72AF139D" w14:textId="77777777" w:rsidR="00D40FC3" w:rsidRPr="00F62853" w:rsidRDefault="00D40FC3" w:rsidP="002D6C4B">
            <w:pPr>
              <w:rPr>
                <w:rFonts w:ascii="Arial" w:hAnsi="Arial" w:cs="Arial"/>
                <w:b/>
              </w:rPr>
            </w:pPr>
          </w:p>
        </w:tc>
      </w:tr>
    </w:tbl>
    <w:p w14:paraId="6CDC837D" w14:textId="77777777" w:rsidR="002003B5" w:rsidRDefault="002003B5" w:rsidP="00082E31">
      <w:pPr>
        <w:spacing w:after="0" w:line="240" w:lineRule="auto"/>
        <w:jc w:val="both"/>
        <w:rPr>
          <w:rFonts w:asciiTheme="minorHAnsi" w:hAnsiTheme="minorHAnsi" w:cstheme="minorHAnsi"/>
        </w:rPr>
      </w:pPr>
    </w:p>
    <w:p w14:paraId="44E4A89E" w14:textId="77777777" w:rsidR="00C71F83" w:rsidRDefault="00C71F83" w:rsidP="00C71F83">
      <w:pPr>
        <w:spacing w:after="0" w:line="240" w:lineRule="auto"/>
        <w:jc w:val="both"/>
        <w:rPr>
          <w:rFonts w:asciiTheme="minorHAnsi" w:hAnsiTheme="minorHAnsi" w:cstheme="minorHAnsi"/>
        </w:rPr>
      </w:pPr>
    </w:p>
    <w:p w14:paraId="132585BA" w14:textId="3122A3CE" w:rsidR="00C71F83" w:rsidRDefault="00C71F83" w:rsidP="00C71F83">
      <w:pPr>
        <w:spacing w:after="0" w:line="240" w:lineRule="auto"/>
        <w:jc w:val="both"/>
        <w:rPr>
          <w:rFonts w:asciiTheme="minorHAnsi" w:hAnsiTheme="minorHAnsi" w:cstheme="minorHAnsi"/>
        </w:rPr>
      </w:pPr>
      <w:r>
        <w:rPr>
          <w:rFonts w:asciiTheme="minorHAnsi" w:hAnsiTheme="minorHAnsi" w:cstheme="minorHAnsi"/>
        </w:rPr>
        <w:t>2</w:t>
      </w:r>
      <w:r w:rsidRPr="00082E31">
        <w:rPr>
          <w:rFonts w:asciiTheme="minorHAnsi" w:hAnsiTheme="minorHAnsi" w:cstheme="minorHAnsi"/>
        </w:rPr>
        <w:t xml:space="preserve">. Pogodbena vrednost </w:t>
      </w:r>
      <w:r>
        <w:rPr>
          <w:rFonts w:asciiTheme="minorHAnsi" w:hAnsiTheme="minorHAnsi" w:cstheme="minorHAnsi"/>
        </w:rPr>
        <w:t>za generalno</w:t>
      </w:r>
      <w:r w:rsidRPr="00082E31">
        <w:rPr>
          <w:rFonts w:asciiTheme="minorHAnsi" w:hAnsiTheme="minorHAnsi" w:cstheme="minorHAnsi"/>
        </w:rPr>
        <w:t xml:space="preserve"> čiščenje za posamezno lokacijo naročnika znaša glede na razpisan obseg:</w:t>
      </w:r>
    </w:p>
    <w:p w14:paraId="21FEBEA6" w14:textId="77777777" w:rsidR="00C71F83" w:rsidRDefault="00C71F83" w:rsidP="00082E31">
      <w:pPr>
        <w:spacing w:after="0" w:line="240" w:lineRule="auto"/>
        <w:jc w:val="both"/>
        <w:rPr>
          <w:rFonts w:asciiTheme="minorHAnsi" w:hAnsiTheme="minorHAnsi" w:cstheme="minorHAnsi"/>
        </w:rPr>
      </w:pPr>
    </w:p>
    <w:p w14:paraId="45387832" w14:textId="77777777" w:rsidR="009F77A9" w:rsidRDefault="009F77A9" w:rsidP="00082E31">
      <w:pPr>
        <w:spacing w:after="0" w:line="240" w:lineRule="auto"/>
        <w:jc w:val="both"/>
        <w:rPr>
          <w:rFonts w:asciiTheme="minorHAnsi" w:hAnsiTheme="minorHAnsi" w:cstheme="minorHAnsi"/>
        </w:rPr>
      </w:pPr>
    </w:p>
    <w:tbl>
      <w:tblPr>
        <w:tblW w:w="9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709"/>
        <w:gridCol w:w="2268"/>
        <w:gridCol w:w="1132"/>
        <w:gridCol w:w="2248"/>
      </w:tblGrid>
      <w:tr w:rsidR="00D40FC3" w:rsidRPr="00F62853" w14:paraId="2F74198C" w14:textId="77777777" w:rsidTr="002D6C4B">
        <w:trPr>
          <w:trHeight w:val="809"/>
        </w:trPr>
        <w:tc>
          <w:tcPr>
            <w:tcW w:w="2943" w:type="dxa"/>
            <w:shd w:val="clear" w:color="auto" w:fill="BFBFBF"/>
            <w:vAlign w:val="center"/>
          </w:tcPr>
          <w:p w14:paraId="58B81425" w14:textId="77777777" w:rsidR="00D40FC3" w:rsidRPr="00F62853" w:rsidRDefault="00D40FC3" w:rsidP="002D6C4B">
            <w:pPr>
              <w:spacing w:line="240" w:lineRule="auto"/>
              <w:rPr>
                <w:rFonts w:ascii="Arial" w:hAnsi="Arial" w:cs="Arial"/>
                <w:b/>
              </w:rPr>
            </w:pPr>
            <w:r w:rsidRPr="00F62853">
              <w:rPr>
                <w:rFonts w:ascii="Arial" w:hAnsi="Arial" w:cs="Arial"/>
                <w:b/>
              </w:rPr>
              <w:lastRenderedPageBreak/>
              <w:t>PREDRAČUN B</w:t>
            </w:r>
          </w:p>
          <w:p w14:paraId="28E9ADC7" w14:textId="77777777" w:rsidR="00D40FC3" w:rsidRPr="00F62853" w:rsidRDefault="00D40FC3" w:rsidP="002D6C4B">
            <w:pPr>
              <w:spacing w:line="240" w:lineRule="auto"/>
              <w:rPr>
                <w:rFonts w:ascii="Arial" w:hAnsi="Arial" w:cs="Arial"/>
                <w:b/>
              </w:rPr>
            </w:pPr>
            <w:r>
              <w:rPr>
                <w:rFonts w:ascii="Arial" w:hAnsi="Arial" w:cs="Arial"/>
                <w:b/>
              </w:rPr>
              <w:t>generalno čiščenje</w:t>
            </w:r>
          </w:p>
        </w:tc>
        <w:tc>
          <w:tcPr>
            <w:tcW w:w="709" w:type="dxa"/>
            <w:shd w:val="clear" w:color="auto" w:fill="BFBFBF"/>
          </w:tcPr>
          <w:p w14:paraId="27BC7912" w14:textId="77777777" w:rsidR="00D40FC3" w:rsidRPr="00F62853" w:rsidRDefault="00D40FC3" w:rsidP="002D6C4B">
            <w:pPr>
              <w:spacing w:line="240" w:lineRule="auto"/>
              <w:rPr>
                <w:rFonts w:ascii="Arial" w:hAnsi="Arial" w:cs="Arial"/>
                <w:b/>
                <w:sz w:val="16"/>
                <w:szCs w:val="16"/>
              </w:rPr>
            </w:pPr>
            <w:r w:rsidRPr="00F62853">
              <w:rPr>
                <w:rFonts w:ascii="Arial" w:hAnsi="Arial" w:cs="Arial"/>
                <w:b/>
                <w:sz w:val="16"/>
                <w:szCs w:val="16"/>
              </w:rPr>
              <w:t>Enota</w:t>
            </w:r>
          </w:p>
          <w:p w14:paraId="047D6FD9" w14:textId="77777777" w:rsidR="00D40FC3" w:rsidRPr="00F62853" w:rsidRDefault="00D40FC3" w:rsidP="002D6C4B">
            <w:pPr>
              <w:spacing w:line="240" w:lineRule="auto"/>
              <w:rPr>
                <w:rFonts w:ascii="Arial" w:hAnsi="Arial" w:cs="Arial"/>
                <w:b/>
              </w:rPr>
            </w:pPr>
            <w:r w:rsidRPr="00F62853">
              <w:rPr>
                <w:rFonts w:ascii="Arial" w:hAnsi="Arial" w:cs="Arial"/>
                <w:b/>
                <w:sz w:val="16"/>
                <w:szCs w:val="16"/>
              </w:rPr>
              <w:t>mere</w:t>
            </w:r>
          </w:p>
        </w:tc>
        <w:tc>
          <w:tcPr>
            <w:tcW w:w="2268" w:type="dxa"/>
            <w:shd w:val="clear" w:color="auto" w:fill="BFBFBF"/>
          </w:tcPr>
          <w:p w14:paraId="5B38962C" w14:textId="77777777" w:rsidR="00D40FC3" w:rsidRPr="00F62853" w:rsidRDefault="00D40FC3" w:rsidP="002D6C4B">
            <w:pPr>
              <w:spacing w:line="240" w:lineRule="auto"/>
              <w:rPr>
                <w:rFonts w:ascii="Arial" w:hAnsi="Arial" w:cs="Arial"/>
                <w:b/>
              </w:rPr>
            </w:pPr>
            <w:r w:rsidRPr="00F62853">
              <w:rPr>
                <w:rFonts w:ascii="Arial" w:hAnsi="Arial" w:cs="Arial"/>
                <w:b/>
              </w:rPr>
              <w:t xml:space="preserve">Razpisan obseg </w:t>
            </w:r>
            <w:r w:rsidRPr="00F62853">
              <w:rPr>
                <w:rFonts w:ascii="Arial" w:hAnsi="Arial" w:cs="Arial"/>
              </w:rPr>
              <w:t>m²</w:t>
            </w:r>
          </w:p>
        </w:tc>
        <w:tc>
          <w:tcPr>
            <w:tcW w:w="1132" w:type="dxa"/>
            <w:shd w:val="clear" w:color="auto" w:fill="BFBFBF"/>
          </w:tcPr>
          <w:p w14:paraId="24E5F49F" w14:textId="77777777" w:rsidR="00D40FC3" w:rsidRPr="00F62853" w:rsidRDefault="00D40FC3" w:rsidP="002D6C4B">
            <w:pPr>
              <w:spacing w:line="240" w:lineRule="auto"/>
              <w:rPr>
                <w:rFonts w:ascii="Arial" w:hAnsi="Arial" w:cs="Arial"/>
                <w:b/>
              </w:rPr>
            </w:pPr>
            <w:r w:rsidRPr="00F62853">
              <w:rPr>
                <w:rFonts w:ascii="Arial" w:hAnsi="Arial" w:cs="Arial"/>
                <w:b/>
              </w:rPr>
              <w:t xml:space="preserve">Cena brez DDV za m2 </w:t>
            </w:r>
          </w:p>
        </w:tc>
        <w:tc>
          <w:tcPr>
            <w:tcW w:w="2248" w:type="dxa"/>
            <w:shd w:val="clear" w:color="auto" w:fill="BFBFBF"/>
          </w:tcPr>
          <w:p w14:paraId="24E63B0D" w14:textId="77777777" w:rsidR="00D40FC3" w:rsidRPr="00F62853" w:rsidRDefault="00D40FC3" w:rsidP="002D6C4B">
            <w:pPr>
              <w:spacing w:line="240" w:lineRule="auto"/>
              <w:rPr>
                <w:rFonts w:ascii="Arial" w:hAnsi="Arial" w:cs="Arial"/>
                <w:b/>
              </w:rPr>
            </w:pPr>
            <w:r w:rsidRPr="00F62853">
              <w:rPr>
                <w:rFonts w:ascii="Arial" w:hAnsi="Arial" w:cs="Arial"/>
                <w:b/>
              </w:rPr>
              <w:t>Vrednost brez DDV za razpisan obseg m2</w:t>
            </w:r>
          </w:p>
        </w:tc>
      </w:tr>
      <w:tr w:rsidR="00D40FC3" w:rsidRPr="00F62853" w14:paraId="570DD521" w14:textId="77777777" w:rsidTr="002D6C4B">
        <w:tc>
          <w:tcPr>
            <w:tcW w:w="2943" w:type="dxa"/>
          </w:tcPr>
          <w:p w14:paraId="1404CFB4" w14:textId="77777777" w:rsidR="00D40FC3" w:rsidRPr="004D7177" w:rsidRDefault="00D40FC3" w:rsidP="002D6C4B">
            <w:pPr>
              <w:spacing w:line="240" w:lineRule="auto"/>
              <w:rPr>
                <w:rFonts w:ascii="Arial" w:hAnsi="Arial" w:cs="Arial"/>
                <w:b/>
                <w:bCs/>
              </w:rPr>
            </w:pPr>
            <w:r w:rsidRPr="004D7177">
              <w:rPr>
                <w:rFonts w:ascii="Arial" w:hAnsi="Arial" w:cs="Arial"/>
                <w:b/>
                <w:bCs/>
              </w:rPr>
              <w:t>OE ZD BOHINJ, Triglavska c. 15, 4264 Bohinjska Bistrica</w:t>
            </w:r>
          </w:p>
          <w:p w14:paraId="17A0D694" w14:textId="77777777" w:rsidR="00D40FC3" w:rsidRPr="00BA2941" w:rsidRDefault="00D40FC3" w:rsidP="002D6C4B">
            <w:pPr>
              <w:spacing w:line="240" w:lineRule="auto"/>
              <w:rPr>
                <w:rFonts w:ascii="Arial" w:hAnsi="Arial" w:cs="Arial"/>
              </w:rPr>
            </w:pPr>
            <w:r w:rsidRPr="004D7177">
              <w:rPr>
                <w:rFonts w:ascii="Arial" w:hAnsi="Arial" w:cs="Arial"/>
                <w:b/>
                <w:bCs/>
              </w:rPr>
              <w:t>- ŠZA, Vrtec Bohinj</w:t>
            </w:r>
          </w:p>
        </w:tc>
        <w:tc>
          <w:tcPr>
            <w:tcW w:w="709" w:type="dxa"/>
          </w:tcPr>
          <w:p w14:paraId="1054A95C" w14:textId="77777777" w:rsidR="00D40FC3" w:rsidRPr="00F62853" w:rsidRDefault="00D40FC3" w:rsidP="002D6C4B">
            <w:pPr>
              <w:rPr>
                <w:rFonts w:ascii="Arial" w:hAnsi="Arial" w:cs="Arial"/>
              </w:rPr>
            </w:pPr>
          </w:p>
        </w:tc>
        <w:tc>
          <w:tcPr>
            <w:tcW w:w="2268" w:type="dxa"/>
          </w:tcPr>
          <w:p w14:paraId="1AF1EDBD" w14:textId="77777777" w:rsidR="00D40FC3" w:rsidRPr="00F62853" w:rsidRDefault="00D40FC3" w:rsidP="002D6C4B">
            <w:pPr>
              <w:jc w:val="right"/>
              <w:rPr>
                <w:rFonts w:ascii="Arial" w:hAnsi="Arial" w:cs="Arial"/>
              </w:rPr>
            </w:pPr>
          </w:p>
        </w:tc>
        <w:tc>
          <w:tcPr>
            <w:tcW w:w="1132" w:type="dxa"/>
          </w:tcPr>
          <w:p w14:paraId="4E3A31CB" w14:textId="77777777" w:rsidR="00D40FC3" w:rsidRPr="00F62853" w:rsidRDefault="00D40FC3" w:rsidP="002D6C4B">
            <w:pPr>
              <w:rPr>
                <w:rFonts w:ascii="Arial" w:hAnsi="Arial" w:cs="Arial"/>
                <w:b/>
              </w:rPr>
            </w:pPr>
          </w:p>
        </w:tc>
        <w:tc>
          <w:tcPr>
            <w:tcW w:w="2248" w:type="dxa"/>
          </w:tcPr>
          <w:p w14:paraId="29951330" w14:textId="77777777" w:rsidR="00D40FC3" w:rsidRPr="00F62853" w:rsidRDefault="00D40FC3" w:rsidP="002D6C4B">
            <w:pPr>
              <w:rPr>
                <w:rFonts w:ascii="Arial" w:hAnsi="Arial" w:cs="Arial"/>
                <w:b/>
              </w:rPr>
            </w:pPr>
          </w:p>
        </w:tc>
      </w:tr>
      <w:tr w:rsidR="00D40FC3" w:rsidRPr="00F62853" w14:paraId="6D6A24D6" w14:textId="77777777" w:rsidTr="002D6C4B">
        <w:tc>
          <w:tcPr>
            <w:tcW w:w="2943" w:type="dxa"/>
          </w:tcPr>
          <w:p w14:paraId="48B631C6" w14:textId="77777777" w:rsidR="00D40FC3" w:rsidRPr="00F62853" w:rsidRDefault="00D40FC3" w:rsidP="002D6C4B">
            <w:pPr>
              <w:spacing w:line="240" w:lineRule="auto"/>
              <w:rPr>
                <w:rFonts w:ascii="Arial" w:hAnsi="Arial" w:cs="Arial"/>
              </w:rPr>
            </w:pPr>
            <w:r w:rsidRPr="00F62853">
              <w:rPr>
                <w:rFonts w:ascii="Arial" w:hAnsi="Arial" w:cs="Arial"/>
              </w:rPr>
              <w:t>tlaki</w:t>
            </w:r>
          </w:p>
        </w:tc>
        <w:tc>
          <w:tcPr>
            <w:tcW w:w="709" w:type="dxa"/>
          </w:tcPr>
          <w:p w14:paraId="10A04A28" w14:textId="77777777" w:rsidR="00D40FC3" w:rsidRPr="00F62853" w:rsidRDefault="00D40FC3" w:rsidP="002D6C4B">
            <w:pPr>
              <w:rPr>
                <w:rFonts w:ascii="Arial" w:hAnsi="Arial" w:cs="Arial"/>
              </w:rPr>
            </w:pPr>
            <w:r w:rsidRPr="00F62853">
              <w:rPr>
                <w:rFonts w:ascii="Arial" w:hAnsi="Arial" w:cs="Arial"/>
              </w:rPr>
              <w:t>m²</w:t>
            </w:r>
          </w:p>
        </w:tc>
        <w:tc>
          <w:tcPr>
            <w:tcW w:w="2268" w:type="dxa"/>
          </w:tcPr>
          <w:p w14:paraId="7049901C" w14:textId="77777777" w:rsidR="00D40FC3" w:rsidRPr="004D7177" w:rsidRDefault="00D40FC3" w:rsidP="002D6C4B">
            <w:pPr>
              <w:jc w:val="right"/>
              <w:rPr>
                <w:rFonts w:ascii="Arial" w:hAnsi="Arial" w:cs="Arial"/>
                <w:b/>
                <w:bCs/>
              </w:rPr>
            </w:pPr>
            <w:r w:rsidRPr="004D7177">
              <w:rPr>
                <w:rFonts w:ascii="Arial" w:eastAsia="Times New Roman" w:hAnsi="Arial" w:cs="Arial"/>
                <w:b/>
                <w:bCs/>
                <w:lang w:eastAsia="sl-SI"/>
              </w:rPr>
              <w:t>1.147,52</w:t>
            </w:r>
          </w:p>
        </w:tc>
        <w:tc>
          <w:tcPr>
            <w:tcW w:w="1132" w:type="dxa"/>
          </w:tcPr>
          <w:p w14:paraId="512A691F" w14:textId="77777777" w:rsidR="00D40FC3" w:rsidRPr="00F62853" w:rsidRDefault="00D40FC3" w:rsidP="002D6C4B">
            <w:pPr>
              <w:rPr>
                <w:rFonts w:ascii="Arial" w:hAnsi="Arial" w:cs="Arial"/>
                <w:b/>
              </w:rPr>
            </w:pPr>
          </w:p>
        </w:tc>
        <w:tc>
          <w:tcPr>
            <w:tcW w:w="2248" w:type="dxa"/>
          </w:tcPr>
          <w:p w14:paraId="630FBA47" w14:textId="77777777" w:rsidR="00D40FC3" w:rsidRPr="00F62853" w:rsidRDefault="00D40FC3" w:rsidP="002D6C4B">
            <w:pPr>
              <w:rPr>
                <w:rFonts w:ascii="Arial" w:hAnsi="Arial" w:cs="Arial"/>
                <w:b/>
              </w:rPr>
            </w:pPr>
          </w:p>
        </w:tc>
      </w:tr>
      <w:tr w:rsidR="00D40FC3" w:rsidRPr="00F62853" w14:paraId="55A05204" w14:textId="77777777" w:rsidTr="002D6C4B">
        <w:tc>
          <w:tcPr>
            <w:tcW w:w="2943" w:type="dxa"/>
          </w:tcPr>
          <w:p w14:paraId="1C1406ED" w14:textId="77777777" w:rsidR="00D40FC3" w:rsidRPr="00F62853" w:rsidRDefault="00D40FC3" w:rsidP="002D6C4B">
            <w:pPr>
              <w:spacing w:line="240" w:lineRule="auto"/>
              <w:rPr>
                <w:rFonts w:ascii="Arial" w:hAnsi="Arial" w:cs="Arial"/>
              </w:rPr>
            </w:pPr>
            <w:r w:rsidRPr="00F62853">
              <w:rPr>
                <w:rFonts w:ascii="Arial" w:hAnsi="Arial" w:cs="Arial"/>
              </w:rPr>
              <w:t>okna</w:t>
            </w:r>
          </w:p>
        </w:tc>
        <w:tc>
          <w:tcPr>
            <w:tcW w:w="709" w:type="dxa"/>
          </w:tcPr>
          <w:p w14:paraId="475A7C34" w14:textId="77777777" w:rsidR="00D40FC3" w:rsidRPr="00F62853" w:rsidRDefault="00D40FC3" w:rsidP="002D6C4B">
            <w:pPr>
              <w:rPr>
                <w:rFonts w:ascii="Arial" w:hAnsi="Arial" w:cs="Arial"/>
              </w:rPr>
            </w:pPr>
            <w:r w:rsidRPr="00F62853">
              <w:rPr>
                <w:rFonts w:ascii="Arial" w:hAnsi="Arial" w:cs="Arial"/>
              </w:rPr>
              <w:t>m²</w:t>
            </w:r>
          </w:p>
        </w:tc>
        <w:tc>
          <w:tcPr>
            <w:tcW w:w="2268" w:type="dxa"/>
            <w:vAlign w:val="center"/>
          </w:tcPr>
          <w:p w14:paraId="755BA304" w14:textId="77777777" w:rsidR="00D40FC3" w:rsidRPr="00437E22" w:rsidRDefault="00D40FC3" w:rsidP="002D6C4B">
            <w:pPr>
              <w:rPr>
                <w:rFonts w:ascii="Arial" w:hAnsi="Arial" w:cs="Arial"/>
                <w:b/>
                <w:sz w:val="20"/>
                <w:szCs w:val="20"/>
              </w:rPr>
            </w:pPr>
            <w:r w:rsidRPr="00437E22">
              <w:rPr>
                <w:rFonts w:ascii="Arial" w:hAnsi="Arial" w:cs="Arial"/>
                <w:b/>
                <w:sz w:val="20"/>
                <w:szCs w:val="20"/>
              </w:rPr>
              <w:t>(</w:t>
            </w:r>
            <w:r w:rsidRPr="00437E22">
              <w:rPr>
                <w:rFonts w:ascii="Arial" w:hAnsi="Arial" w:cs="Arial"/>
                <w:bCs/>
                <w:sz w:val="20"/>
                <w:szCs w:val="20"/>
              </w:rPr>
              <w:t xml:space="preserve">604,83 x 2 </w:t>
            </w:r>
            <w:r>
              <w:rPr>
                <w:rFonts w:ascii="Arial" w:hAnsi="Arial" w:cs="Arial"/>
                <w:bCs/>
                <w:sz w:val="20"/>
                <w:szCs w:val="20"/>
              </w:rPr>
              <w:t>=</w:t>
            </w:r>
            <w:r w:rsidRPr="00437E22">
              <w:rPr>
                <w:rFonts w:ascii="Arial" w:hAnsi="Arial" w:cs="Arial"/>
                <w:bCs/>
                <w:sz w:val="20"/>
                <w:szCs w:val="20"/>
              </w:rPr>
              <w:t xml:space="preserve"> </w:t>
            </w:r>
            <w:r w:rsidRPr="00437E22">
              <w:rPr>
                <w:rFonts w:ascii="Arial" w:hAnsi="Arial" w:cs="Arial"/>
                <w:b/>
                <w:sz w:val="20"/>
                <w:szCs w:val="20"/>
              </w:rPr>
              <w:t>1209,66</w:t>
            </w:r>
            <w:r>
              <w:rPr>
                <w:rFonts w:ascii="Arial" w:hAnsi="Arial" w:cs="Arial"/>
                <w:b/>
                <w:sz w:val="20"/>
                <w:szCs w:val="20"/>
              </w:rPr>
              <w:t>)</w:t>
            </w:r>
          </w:p>
        </w:tc>
        <w:tc>
          <w:tcPr>
            <w:tcW w:w="1132" w:type="dxa"/>
          </w:tcPr>
          <w:p w14:paraId="5789BF45" w14:textId="77777777" w:rsidR="00D40FC3" w:rsidRPr="00F62853" w:rsidRDefault="00D40FC3" w:rsidP="002D6C4B">
            <w:pPr>
              <w:rPr>
                <w:rFonts w:ascii="Arial" w:hAnsi="Arial" w:cs="Arial"/>
                <w:b/>
              </w:rPr>
            </w:pPr>
          </w:p>
        </w:tc>
        <w:tc>
          <w:tcPr>
            <w:tcW w:w="2248" w:type="dxa"/>
          </w:tcPr>
          <w:p w14:paraId="5A7BACC8" w14:textId="77777777" w:rsidR="00D40FC3" w:rsidRPr="00F62853" w:rsidRDefault="00D40FC3" w:rsidP="002D6C4B">
            <w:pPr>
              <w:rPr>
                <w:rFonts w:ascii="Arial" w:hAnsi="Arial" w:cs="Arial"/>
                <w:b/>
              </w:rPr>
            </w:pPr>
          </w:p>
        </w:tc>
      </w:tr>
      <w:tr w:rsidR="00D40FC3" w:rsidRPr="00F62853" w14:paraId="1B7D31CF" w14:textId="77777777" w:rsidTr="002D6C4B">
        <w:tc>
          <w:tcPr>
            <w:tcW w:w="2943" w:type="dxa"/>
          </w:tcPr>
          <w:p w14:paraId="027749BC" w14:textId="77777777" w:rsidR="00D40FC3" w:rsidRPr="00F62853" w:rsidRDefault="00D40FC3" w:rsidP="002D6C4B">
            <w:pPr>
              <w:spacing w:line="240" w:lineRule="auto"/>
              <w:rPr>
                <w:rFonts w:ascii="Arial" w:hAnsi="Arial" w:cs="Arial"/>
              </w:rPr>
            </w:pPr>
            <w:r w:rsidRPr="00F62853">
              <w:rPr>
                <w:rFonts w:ascii="Arial" w:hAnsi="Arial" w:cs="Arial"/>
              </w:rPr>
              <w:t>žaluzije</w:t>
            </w:r>
          </w:p>
        </w:tc>
        <w:tc>
          <w:tcPr>
            <w:tcW w:w="709" w:type="dxa"/>
          </w:tcPr>
          <w:p w14:paraId="35546273" w14:textId="77777777" w:rsidR="00D40FC3" w:rsidRPr="00F62853" w:rsidRDefault="00D40FC3" w:rsidP="002D6C4B">
            <w:r w:rsidRPr="00F62853">
              <w:rPr>
                <w:rFonts w:ascii="Arial" w:hAnsi="Arial" w:cs="Arial"/>
              </w:rPr>
              <w:t>m²</w:t>
            </w:r>
          </w:p>
        </w:tc>
        <w:tc>
          <w:tcPr>
            <w:tcW w:w="2268" w:type="dxa"/>
            <w:vAlign w:val="center"/>
          </w:tcPr>
          <w:p w14:paraId="0151B59E" w14:textId="77777777" w:rsidR="00D40FC3" w:rsidRPr="00437E22" w:rsidRDefault="00D40FC3" w:rsidP="002D6C4B">
            <w:pPr>
              <w:jc w:val="right"/>
              <w:rPr>
                <w:rFonts w:ascii="Arial" w:hAnsi="Arial" w:cs="Arial"/>
                <w:b/>
                <w:sz w:val="20"/>
                <w:szCs w:val="20"/>
              </w:rPr>
            </w:pPr>
            <w:r w:rsidRPr="00437E22">
              <w:rPr>
                <w:rFonts w:ascii="Arial" w:hAnsi="Arial" w:cs="Arial"/>
                <w:b/>
                <w:sz w:val="20"/>
                <w:szCs w:val="20"/>
              </w:rPr>
              <w:t>(</w:t>
            </w:r>
            <w:r w:rsidRPr="00437E22">
              <w:rPr>
                <w:rFonts w:ascii="Arial" w:hAnsi="Arial" w:cs="Arial"/>
                <w:bCs/>
                <w:sz w:val="20"/>
                <w:szCs w:val="20"/>
              </w:rPr>
              <w:t>153,76 x 2</w:t>
            </w:r>
            <w:r>
              <w:rPr>
                <w:rFonts w:ascii="Arial" w:hAnsi="Arial" w:cs="Arial"/>
                <w:bCs/>
                <w:sz w:val="20"/>
                <w:szCs w:val="20"/>
              </w:rPr>
              <w:t xml:space="preserve"> = </w:t>
            </w:r>
            <w:r w:rsidRPr="00437E22">
              <w:rPr>
                <w:rFonts w:ascii="Arial" w:hAnsi="Arial" w:cs="Arial"/>
                <w:b/>
                <w:sz w:val="20"/>
                <w:szCs w:val="20"/>
              </w:rPr>
              <w:t>307,52</w:t>
            </w:r>
            <w:r>
              <w:rPr>
                <w:rFonts w:ascii="Arial" w:hAnsi="Arial" w:cs="Arial"/>
                <w:b/>
                <w:sz w:val="20"/>
                <w:szCs w:val="20"/>
              </w:rPr>
              <w:t>)</w:t>
            </w:r>
          </w:p>
        </w:tc>
        <w:tc>
          <w:tcPr>
            <w:tcW w:w="1132" w:type="dxa"/>
          </w:tcPr>
          <w:p w14:paraId="36B11EBA" w14:textId="77777777" w:rsidR="00D40FC3" w:rsidRPr="00F62853" w:rsidRDefault="00D40FC3" w:rsidP="002D6C4B">
            <w:pPr>
              <w:rPr>
                <w:rFonts w:ascii="Arial" w:hAnsi="Arial" w:cs="Arial"/>
                <w:b/>
              </w:rPr>
            </w:pPr>
          </w:p>
        </w:tc>
        <w:tc>
          <w:tcPr>
            <w:tcW w:w="2248" w:type="dxa"/>
          </w:tcPr>
          <w:p w14:paraId="43F4A57B" w14:textId="77777777" w:rsidR="00D40FC3" w:rsidRPr="00F62853" w:rsidRDefault="00D40FC3" w:rsidP="002D6C4B">
            <w:pPr>
              <w:rPr>
                <w:rFonts w:ascii="Arial" w:hAnsi="Arial" w:cs="Arial"/>
                <w:b/>
              </w:rPr>
            </w:pPr>
          </w:p>
        </w:tc>
      </w:tr>
      <w:tr w:rsidR="00D40FC3" w:rsidRPr="00F62853" w14:paraId="3F0F366C" w14:textId="77777777" w:rsidTr="002D6C4B">
        <w:tc>
          <w:tcPr>
            <w:tcW w:w="2943" w:type="dxa"/>
          </w:tcPr>
          <w:p w14:paraId="2CEC88AC" w14:textId="77777777" w:rsidR="00D40FC3" w:rsidRPr="00F62853" w:rsidRDefault="00D40FC3" w:rsidP="002D6C4B">
            <w:pPr>
              <w:spacing w:line="240" w:lineRule="auto"/>
              <w:rPr>
                <w:rFonts w:ascii="Arial" w:hAnsi="Arial" w:cs="Arial"/>
              </w:rPr>
            </w:pPr>
            <w:r>
              <w:rPr>
                <w:rFonts w:ascii="Arial" w:hAnsi="Arial" w:cs="Arial"/>
              </w:rPr>
              <w:t xml:space="preserve">Drugo (2x letno): </w:t>
            </w:r>
            <w:r w:rsidRPr="00B93B23">
              <w:t>Čiščenje nadstreškov, zunanjih ograj, zunanjih napisnih tabel, fasade, odstranjevanje pajčevin in ptičjih iztrebkov iz zunanjih površin stavbe.</w:t>
            </w:r>
            <w:r>
              <w:t xml:space="preserve"> Čiščenje pralnih sten in visečih stropov; prezračevalnih šob in zračnikov; Čiščenje zunanjosti in notranjosti nap v zobni tehniki.</w:t>
            </w:r>
          </w:p>
        </w:tc>
        <w:tc>
          <w:tcPr>
            <w:tcW w:w="709" w:type="dxa"/>
          </w:tcPr>
          <w:p w14:paraId="09440A5A" w14:textId="77777777" w:rsidR="00D40FC3" w:rsidRPr="00F62853" w:rsidRDefault="00D40FC3" w:rsidP="002D6C4B">
            <w:pPr>
              <w:rPr>
                <w:rFonts w:ascii="Arial" w:hAnsi="Arial" w:cs="Arial"/>
              </w:rPr>
            </w:pPr>
            <w:r>
              <w:rPr>
                <w:rFonts w:ascii="Arial" w:hAnsi="Arial" w:cs="Arial"/>
              </w:rPr>
              <w:t>ura</w:t>
            </w:r>
          </w:p>
        </w:tc>
        <w:tc>
          <w:tcPr>
            <w:tcW w:w="2268" w:type="dxa"/>
            <w:vAlign w:val="center"/>
          </w:tcPr>
          <w:p w14:paraId="124DC656" w14:textId="77777777" w:rsidR="00D40FC3" w:rsidRDefault="00D40FC3" w:rsidP="002D6C4B">
            <w:pPr>
              <w:jc w:val="right"/>
              <w:rPr>
                <w:rFonts w:ascii="Arial" w:hAnsi="Arial" w:cs="Arial"/>
                <w:bCs/>
              </w:rPr>
            </w:pPr>
            <w:r>
              <w:rPr>
                <w:rFonts w:ascii="Arial" w:hAnsi="Arial" w:cs="Arial"/>
                <w:bCs/>
              </w:rPr>
              <w:t xml:space="preserve">( 8 x 2 = </w:t>
            </w:r>
            <w:r w:rsidRPr="00437E22">
              <w:rPr>
                <w:rFonts w:ascii="Arial" w:hAnsi="Arial" w:cs="Arial"/>
                <w:b/>
              </w:rPr>
              <w:t>16</w:t>
            </w:r>
            <w:r>
              <w:rPr>
                <w:rFonts w:ascii="Arial" w:hAnsi="Arial" w:cs="Arial"/>
                <w:bCs/>
              </w:rPr>
              <w:t xml:space="preserve"> )</w:t>
            </w:r>
          </w:p>
        </w:tc>
        <w:tc>
          <w:tcPr>
            <w:tcW w:w="1132" w:type="dxa"/>
          </w:tcPr>
          <w:p w14:paraId="4CBE8817" w14:textId="77777777" w:rsidR="00D40FC3" w:rsidRPr="00F62853" w:rsidRDefault="00D40FC3" w:rsidP="002D6C4B">
            <w:pPr>
              <w:rPr>
                <w:rFonts w:ascii="Arial" w:hAnsi="Arial" w:cs="Arial"/>
                <w:b/>
              </w:rPr>
            </w:pPr>
          </w:p>
        </w:tc>
        <w:tc>
          <w:tcPr>
            <w:tcW w:w="2248" w:type="dxa"/>
          </w:tcPr>
          <w:p w14:paraId="4477B2B2" w14:textId="77777777" w:rsidR="00D40FC3" w:rsidRPr="00F62853" w:rsidRDefault="00D40FC3" w:rsidP="002D6C4B">
            <w:pPr>
              <w:rPr>
                <w:rFonts w:ascii="Arial" w:hAnsi="Arial" w:cs="Arial"/>
                <w:b/>
              </w:rPr>
            </w:pPr>
          </w:p>
        </w:tc>
      </w:tr>
      <w:tr w:rsidR="00D40FC3" w:rsidRPr="00F62853" w14:paraId="260A27D9" w14:textId="77777777" w:rsidTr="002D6C4B">
        <w:tc>
          <w:tcPr>
            <w:tcW w:w="2943" w:type="dxa"/>
          </w:tcPr>
          <w:p w14:paraId="45A7AC51" w14:textId="77777777" w:rsidR="00D40FC3" w:rsidRPr="007D7ACC" w:rsidRDefault="00D40FC3" w:rsidP="002D6C4B">
            <w:pPr>
              <w:contextualSpacing/>
              <w:rPr>
                <w:rFonts w:ascii="Times New Roman" w:hAnsi="Times New Roman"/>
              </w:rPr>
            </w:pPr>
            <w:r>
              <w:rPr>
                <w:rFonts w:ascii="Arial" w:hAnsi="Arial" w:cs="Arial"/>
              </w:rPr>
              <w:t xml:space="preserve">Drugo (1x letno): </w:t>
            </w:r>
            <w:proofErr w:type="spellStart"/>
            <w:r w:rsidRPr="007D7ACC">
              <w:rPr>
                <w:rFonts w:ascii="Times New Roman" w:hAnsi="Times New Roman"/>
              </w:rPr>
              <w:t>Ekstrahiranje</w:t>
            </w:r>
            <w:proofErr w:type="spellEnd"/>
            <w:r w:rsidRPr="007D7ACC">
              <w:rPr>
                <w:rFonts w:ascii="Times New Roman" w:hAnsi="Times New Roman"/>
              </w:rPr>
              <w:t xml:space="preserve"> tekstilnih talnih površin</w:t>
            </w:r>
            <w:r>
              <w:rPr>
                <w:rFonts w:ascii="Times New Roman" w:hAnsi="Times New Roman"/>
              </w:rPr>
              <w:t xml:space="preserve">; </w:t>
            </w:r>
            <w:r w:rsidRPr="00D1007B">
              <w:t xml:space="preserve">Temeljito čiščenje in izpihovanje radiatorjev. </w:t>
            </w:r>
            <w:r w:rsidRPr="007D7ACC">
              <w:rPr>
                <w:rFonts w:ascii="Times New Roman" w:hAnsi="Times New Roman"/>
              </w:rPr>
              <w:t xml:space="preserve"> </w:t>
            </w:r>
          </w:p>
          <w:p w14:paraId="4C8A8C85" w14:textId="77777777" w:rsidR="00D40FC3" w:rsidRPr="00F62853" w:rsidRDefault="00D40FC3" w:rsidP="002D6C4B">
            <w:pPr>
              <w:spacing w:line="240" w:lineRule="auto"/>
              <w:rPr>
                <w:rFonts w:ascii="Arial" w:hAnsi="Arial" w:cs="Arial"/>
              </w:rPr>
            </w:pPr>
          </w:p>
        </w:tc>
        <w:tc>
          <w:tcPr>
            <w:tcW w:w="709" w:type="dxa"/>
          </w:tcPr>
          <w:p w14:paraId="7A3DB623" w14:textId="77777777" w:rsidR="00D40FC3" w:rsidRPr="00F62853" w:rsidRDefault="00D40FC3" w:rsidP="002D6C4B">
            <w:pPr>
              <w:rPr>
                <w:rFonts w:ascii="Arial" w:hAnsi="Arial" w:cs="Arial"/>
              </w:rPr>
            </w:pPr>
            <w:r>
              <w:rPr>
                <w:rFonts w:ascii="Arial" w:hAnsi="Arial" w:cs="Arial"/>
              </w:rPr>
              <w:t>ura</w:t>
            </w:r>
          </w:p>
        </w:tc>
        <w:tc>
          <w:tcPr>
            <w:tcW w:w="2268" w:type="dxa"/>
            <w:vAlign w:val="center"/>
          </w:tcPr>
          <w:p w14:paraId="2C81452B" w14:textId="77777777" w:rsidR="00D40FC3" w:rsidRPr="00437E22" w:rsidRDefault="00D40FC3" w:rsidP="002D6C4B">
            <w:pPr>
              <w:jc w:val="right"/>
              <w:rPr>
                <w:rFonts w:ascii="Arial" w:hAnsi="Arial" w:cs="Arial"/>
                <w:b/>
              </w:rPr>
            </w:pPr>
            <w:r w:rsidRPr="00437E22">
              <w:rPr>
                <w:rFonts w:ascii="Arial" w:hAnsi="Arial" w:cs="Arial"/>
                <w:b/>
              </w:rPr>
              <w:t>2</w:t>
            </w:r>
          </w:p>
        </w:tc>
        <w:tc>
          <w:tcPr>
            <w:tcW w:w="1132" w:type="dxa"/>
          </w:tcPr>
          <w:p w14:paraId="76473E30" w14:textId="77777777" w:rsidR="00D40FC3" w:rsidRPr="00F62853" w:rsidRDefault="00D40FC3" w:rsidP="002D6C4B">
            <w:pPr>
              <w:rPr>
                <w:rFonts w:ascii="Arial" w:hAnsi="Arial" w:cs="Arial"/>
                <w:b/>
              </w:rPr>
            </w:pPr>
          </w:p>
        </w:tc>
        <w:tc>
          <w:tcPr>
            <w:tcW w:w="2248" w:type="dxa"/>
          </w:tcPr>
          <w:p w14:paraId="2629A0CA" w14:textId="77777777" w:rsidR="00D40FC3" w:rsidRPr="00F62853" w:rsidRDefault="00D40FC3" w:rsidP="002D6C4B">
            <w:pPr>
              <w:rPr>
                <w:rFonts w:ascii="Arial" w:hAnsi="Arial" w:cs="Arial"/>
                <w:b/>
              </w:rPr>
            </w:pPr>
          </w:p>
        </w:tc>
      </w:tr>
      <w:tr w:rsidR="00D40FC3" w:rsidRPr="00F62853" w14:paraId="58BE4086" w14:textId="77777777" w:rsidTr="002D6C4B">
        <w:trPr>
          <w:trHeight w:val="767"/>
        </w:trPr>
        <w:tc>
          <w:tcPr>
            <w:tcW w:w="7052" w:type="dxa"/>
            <w:gridSpan w:val="4"/>
          </w:tcPr>
          <w:p w14:paraId="6EA767BA" w14:textId="77777777" w:rsidR="00D40FC3" w:rsidRPr="00F62853" w:rsidRDefault="00D40FC3" w:rsidP="002D6C4B">
            <w:pPr>
              <w:rPr>
                <w:rFonts w:ascii="Arial" w:hAnsi="Arial" w:cs="Arial"/>
                <w:b/>
              </w:rPr>
            </w:pPr>
            <w:r w:rsidRPr="00F62853">
              <w:rPr>
                <w:rFonts w:ascii="Arial" w:hAnsi="Arial" w:cs="Arial"/>
                <w:b/>
              </w:rPr>
              <w:t xml:space="preserve">VREDNOST PREDRAČUNA B GENERALNO ČIŠČENJE ZA 12 MESECEV V EUR brez </w:t>
            </w:r>
            <w:proofErr w:type="spellStart"/>
            <w:r w:rsidRPr="00F62853">
              <w:rPr>
                <w:rFonts w:ascii="Arial" w:hAnsi="Arial" w:cs="Arial"/>
                <w:b/>
              </w:rPr>
              <w:t>DDv</w:t>
            </w:r>
            <w:proofErr w:type="spellEnd"/>
          </w:p>
        </w:tc>
        <w:tc>
          <w:tcPr>
            <w:tcW w:w="2248" w:type="dxa"/>
          </w:tcPr>
          <w:p w14:paraId="274337BE" w14:textId="77777777" w:rsidR="00D40FC3" w:rsidRPr="00F62853" w:rsidRDefault="00D40FC3" w:rsidP="002D6C4B">
            <w:pPr>
              <w:rPr>
                <w:rFonts w:ascii="Arial" w:hAnsi="Arial" w:cs="Arial"/>
                <w:b/>
              </w:rPr>
            </w:pPr>
          </w:p>
        </w:tc>
      </w:tr>
    </w:tbl>
    <w:p w14:paraId="401A3BAD" w14:textId="77777777" w:rsidR="00BA4E62" w:rsidRDefault="00BA4E62" w:rsidP="00082E31">
      <w:pPr>
        <w:spacing w:after="0"/>
        <w:jc w:val="both"/>
        <w:rPr>
          <w:rFonts w:asciiTheme="minorHAnsi" w:eastAsia="Times New Roman" w:hAnsiTheme="minorHAnsi" w:cstheme="minorHAnsi"/>
          <w:lang w:eastAsia="sl-SI"/>
        </w:rPr>
      </w:pPr>
    </w:p>
    <w:p w14:paraId="0A4C09A6" w14:textId="10D17384" w:rsidR="00C71F83" w:rsidRDefault="00C71F83" w:rsidP="00082E31">
      <w:pPr>
        <w:spacing w:after="0"/>
        <w:jc w:val="both"/>
        <w:rPr>
          <w:rFonts w:asciiTheme="minorHAnsi" w:eastAsia="Times New Roman" w:hAnsiTheme="minorHAnsi" w:cstheme="minorHAnsi"/>
          <w:lang w:eastAsia="sl-SI"/>
        </w:rPr>
      </w:pPr>
      <w:r w:rsidRPr="00C71F83">
        <w:rPr>
          <w:rFonts w:asciiTheme="minorHAnsi" w:eastAsia="Times New Roman" w:hAnsiTheme="minorHAnsi" w:cstheme="minorHAnsi"/>
          <w:lang w:eastAsia="sl-SI"/>
        </w:rPr>
        <w:t>Generalno čiščenje se obračuna glede na dejansko izvedeni obseg vsakokratnega generalnega čiščenja.</w:t>
      </w:r>
    </w:p>
    <w:p w14:paraId="7AD02444" w14:textId="77777777" w:rsidR="00C71F83" w:rsidRPr="00082E31" w:rsidRDefault="00C71F83" w:rsidP="00082E31">
      <w:pPr>
        <w:spacing w:after="0"/>
        <w:jc w:val="both"/>
        <w:rPr>
          <w:rFonts w:asciiTheme="minorHAnsi" w:eastAsia="Times New Roman" w:hAnsiTheme="minorHAnsi" w:cstheme="minorHAnsi"/>
          <w:lang w:eastAsia="sl-SI"/>
        </w:rPr>
      </w:pPr>
    </w:p>
    <w:p w14:paraId="4A7E62A8" w14:textId="3CAF1D30" w:rsidR="002003B5" w:rsidRDefault="00C71F83" w:rsidP="009F77A9">
      <w:pPr>
        <w:spacing w:after="0"/>
        <w:jc w:val="both"/>
        <w:rPr>
          <w:rFonts w:asciiTheme="minorHAnsi" w:hAnsiTheme="minorHAnsi" w:cstheme="minorHAnsi"/>
        </w:rPr>
      </w:pPr>
      <w:r>
        <w:rPr>
          <w:rFonts w:asciiTheme="minorHAnsi" w:hAnsiTheme="minorHAnsi" w:cstheme="minorHAnsi"/>
          <w:u w:val="single"/>
        </w:rPr>
        <w:t>3</w:t>
      </w:r>
      <w:r w:rsidR="006D0140" w:rsidRPr="00082E31">
        <w:rPr>
          <w:rFonts w:asciiTheme="minorHAnsi" w:hAnsiTheme="minorHAnsi" w:cstheme="minorHAnsi"/>
          <w:u w:val="single"/>
        </w:rPr>
        <w:t xml:space="preserve">. </w:t>
      </w:r>
      <w:r w:rsidR="00BA4E62" w:rsidRPr="00082E31">
        <w:rPr>
          <w:rFonts w:asciiTheme="minorHAnsi" w:hAnsiTheme="minorHAnsi" w:cstheme="minorHAnsi"/>
          <w:u w:val="single"/>
        </w:rPr>
        <w:t xml:space="preserve">Pogodbena vrednost </w:t>
      </w:r>
      <w:r w:rsidR="00E01244" w:rsidRPr="00082E31">
        <w:rPr>
          <w:rFonts w:asciiTheme="minorHAnsi" w:hAnsiTheme="minorHAnsi" w:cstheme="minorHAnsi"/>
          <w:u w:val="single"/>
        </w:rPr>
        <w:t>iz naslova nepredvidenih dogodkov za dodatne</w:t>
      </w:r>
      <w:r w:rsidR="00BA4E62" w:rsidRPr="00082E31">
        <w:rPr>
          <w:rFonts w:asciiTheme="minorHAnsi" w:hAnsiTheme="minorHAnsi" w:cstheme="minorHAnsi"/>
          <w:u w:val="single"/>
        </w:rPr>
        <w:t xml:space="preserve"> storitve čiščenja</w:t>
      </w:r>
      <w:r w:rsidR="00BA4E62" w:rsidRPr="00082E31">
        <w:rPr>
          <w:rFonts w:asciiTheme="minorHAnsi" w:hAnsiTheme="minorHAnsi" w:cstheme="minorHAnsi"/>
        </w:rPr>
        <w:t xml:space="preserve"> znaša ………. EUR brez DDV</w:t>
      </w:r>
      <w:r w:rsidR="00E01244" w:rsidRPr="00082E31">
        <w:rPr>
          <w:rFonts w:asciiTheme="minorHAnsi" w:hAnsiTheme="minorHAnsi" w:cstheme="minorHAnsi"/>
        </w:rPr>
        <w:t xml:space="preserve"> (3</w:t>
      </w:r>
      <w:r w:rsidR="00BA4E62" w:rsidRPr="00082E31">
        <w:rPr>
          <w:rFonts w:asciiTheme="minorHAnsi" w:hAnsiTheme="minorHAnsi" w:cstheme="minorHAnsi"/>
        </w:rPr>
        <w:t>0% od skupne vrednosti čiščenja</w:t>
      </w:r>
      <w:r>
        <w:rPr>
          <w:rFonts w:asciiTheme="minorHAnsi" w:hAnsiTheme="minorHAnsi" w:cstheme="minorHAnsi"/>
        </w:rPr>
        <w:t xml:space="preserve"> po ponudbi</w:t>
      </w:r>
      <w:r w:rsidR="00BA4E62" w:rsidRPr="00082E31">
        <w:rPr>
          <w:rFonts w:asciiTheme="minorHAnsi" w:hAnsiTheme="minorHAnsi" w:cstheme="minorHAnsi"/>
        </w:rPr>
        <w:t xml:space="preserve">). Izvajalec bo dodatne storitve </w:t>
      </w:r>
      <w:r>
        <w:rPr>
          <w:rFonts w:asciiTheme="minorHAnsi" w:hAnsiTheme="minorHAnsi" w:cstheme="minorHAnsi"/>
        </w:rPr>
        <w:t xml:space="preserve">rednega dnevnega čiščenja </w:t>
      </w:r>
      <w:r w:rsidR="00BA4E62" w:rsidRPr="00082E31">
        <w:rPr>
          <w:rFonts w:asciiTheme="minorHAnsi" w:hAnsiTheme="minorHAnsi" w:cstheme="minorHAnsi"/>
        </w:rPr>
        <w:t xml:space="preserve">obračunal na podlagi dejansko opravljenega </w:t>
      </w:r>
      <w:r w:rsidR="00BA4E62" w:rsidRPr="00C71F83">
        <w:rPr>
          <w:rFonts w:asciiTheme="minorHAnsi" w:hAnsiTheme="minorHAnsi" w:cstheme="minorHAnsi"/>
        </w:rPr>
        <w:t>dela, po urni postavki …….. EUR brez DDV.</w:t>
      </w:r>
    </w:p>
    <w:p w14:paraId="357DC084" w14:textId="77777777" w:rsidR="009F77A9" w:rsidRPr="009F77A9" w:rsidRDefault="009F77A9" w:rsidP="009F77A9">
      <w:pPr>
        <w:spacing w:after="0"/>
        <w:jc w:val="both"/>
        <w:rPr>
          <w:rFonts w:asciiTheme="minorHAnsi" w:hAnsiTheme="minorHAnsi" w:cstheme="minorHAnsi"/>
        </w:rPr>
      </w:pPr>
    </w:p>
    <w:p w14:paraId="2C9E136A" w14:textId="63269A59" w:rsidR="00BA4E62"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V primeru izvajanja gradbenih del, remonta, adaptacij in drugih posegov na oz. v objektu naročnika ter ostalih izjemnih okoliščin, ko izvajanje čiščenja ne bo mogoče, se vrednost računa ustrezno zmanjša za čas neizvajanja storitev. Navedene spremembe bodo zavedene v protokolu čiščenja vsaj 10 dni pred pričetkom del in se bodo upoštevala brez pisnih aneksov.</w:t>
      </w:r>
      <w:r w:rsidR="00BA28B3">
        <w:rPr>
          <w:rFonts w:asciiTheme="minorHAnsi" w:hAnsiTheme="minorHAnsi" w:cstheme="minorHAnsi"/>
        </w:rPr>
        <w:t xml:space="preserve"> </w:t>
      </w:r>
      <w:r w:rsidRPr="00082E31">
        <w:rPr>
          <w:rFonts w:asciiTheme="minorHAnsi" w:hAnsiTheme="minorHAnsi" w:cstheme="minorHAnsi"/>
        </w:rPr>
        <w:t>Čiščenja po izvedenih gradbenih delih, remontih, adaptacijah in drugih posegih dogovorijo odgovorne osebe naročnika in izvajalca.</w:t>
      </w:r>
    </w:p>
    <w:p w14:paraId="19B7159E" w14:textId="77777777" w:rsidR="00BA28B3" w:rsidRPr="00082E31" w:rsidRDefault="00BA28B3" w:rsidP="00082E31">
      <w:pPr>
        <w:spacing w:after="0" w:line="240" w:lineRule="auto"/>
        <w:jc w:val="both"/>
        <w:rPr>
          <w:rFonts w:asciiTheme="minorHAnsi" w:hAnsiTheme="minorHAnsi" w:cstheme="minorHAnsi"/>
        </w:rPr>
      </w:pPr>
    </w:p>
    <w:p w14:paraId="1D3B112F" w14:textId="0D1767FC"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V primeru, da naročnik za nekatere prostore ne bo imel več potreb po čiščenju in te potrebe niso posledica rednih letnih dopustov, bo o tem obvestil izvajalca in </w:t>
      </w:r>
      <w:r w:rsidR="00F42ED3" w:rsidRPr="00082E31">
        <w:rPr>
          <w:rFonts w:asciiTheme="minorHAnsi" w:hAnsiTheme="minorHAnsi" w:cstheme="minorHAnsi"/>
        </w:rPr>
        <w:t xml:space="preserve">bo </w:t>
      </w:r>
      <w:r w:rsidRPr="00082E31">
        <w:rPr>
          <w:rFonts w:asciiTheme="minorHAnsi" w:hAnsiTheme="minorHAnsi" w:cstheme="minorHAnsi"/>
        </w:rPr>
        <w:t xml:space="preserve">za </w:t>
      </w:r>
      <w:r w:rsidR="00F42ED3" w:rsidRPr="00082E31">
        <w:rPr>
          <w:rFonts w:asciiTheme="minorHAnsi" w:hAnsiTheme="minorHAnsi" w:cstheme="minorHAnsi"/>
        </w:rPr>
        <w:t xml:space="preserve">te prostore </w:t>
      </w:r>
      <w:r w:rsidRPr="00082E31">
        <w:rPr>
          <w:rFonts w:asciiTheme="minorHAnsi" w:hAnsiTheme="minorHAnsi" w:cstheme="minorHAnsi"/>
        </w:rPr>
        <w:t xml:space="preserve">zmanjšal pogodbeni obseg čiščenja, kar bosta naročnik in izvajalec uskladila z pisnim dodatkom k temu sporazumu. Prav tako bo naročnik s pisnim aneksom k sporazumu dodal </w:t>
      </w:r>
      <w:r w:rsidR="00F42ED3" w:rsidRPr="00082E31">
        <w:rPr>
          <w:rFonts w:asciiTheme="minorHAnsi" w:hAnsiTheme="minorHAnsi" w:cstheme="minorHAnsi"/>
        </w:rPr>
        <w:t xml:space="preserve">nove </w:t>
      </w:r>
      <w:r w:rsidRPr="00082E31">
        <w:rPr>
          <w:rFonts w:asciiTheme="minorHAnsi" w:hAnsiTheme="minorHAnsi" w:cstheme="minorHAnsi"/>
        </w:rPr>
        <w:t>prostore</w:t>
      </w:r>
      <w:r w:rsidR="00F42ED3" w:rsidRPr="00082E31">
        <w:rPr>
          <w:rFonts w:asciiTheme="minorHAnsi" w:hAnsiTheme="minorHAnsi" w:cstheme="minorHAnsi"/>
        </w:rPr>
        <w:t xml:space="preserve"> oz. povečan obseg čiščenja prostorov</w:t>
      </w:r>
      <w:r w:rsidRPr="00082E31">
        <w:rPr>
          <w:rFonts w:asciiTheme="minorHAnsi" w:hAnsiTheme="minorHAnsi" w:cstheme="minorHAnsi"/>
        </w:rPr>
        <w:t>, ki jih bo potrebno čistiti.</w:t>
      </w:r>
    </w:p>
    <w:p w14:paraId="7E0F052C" w14:textId="77777777" w:rsidR="00BA4E62" w:rsidRPr="00082E31" w:rsidRDefault="00BA4E62" w:rsidP="00082E31">
      <w:pPr>
        <w:pStyle w:val="Navadensplet"/>
        <w:spacing w:after="0" w:afterAutospacing="0"/>
        <w:jc w:val="both"/>
        <w:rPr>
          <w:rFonts w:asciiTheme="minorHAnsi" w:eastAsia="Calibri" w:hAnsiTheme="minorHAnsi" w:cstheme="minorHAnsi"/>
          <w:sz w:val="22"/>
          <w:szCs w:val="22"/>
          <w:lang w:eastAsia="en-US"/>
        </w:rPr>
      </w:pPr>
      <w:r w:rsidRPr="00082E31">
        <w:rPr>
          <w:rFonts w:asciiTheme="minorHAnsi" w:hAnsiTheme="minorHAnsi" w:cstheme="minorHAnsi"/>
          <w:sz w:val="22"/>
          <w:szCs w:val="22"/>
        </w:rPr>
        <w:t xml:space="preserve">Cene so fiksne eno leto. </w:t>
      </w:r>
      <w:r w:rsidRPr="00082E31">
        <w:rPr>
          <w:rFonts w:asciiTheme="minorHAnsi" w:eastAsia="Calibri" w:hAnsiTheme="minorHAnsi" w:cstheme="minorHAnsi"/>
          <w:sz w:val="22"/>
          <w:szCs w:val="22"/>
          <w:lang w:eastAsia="en-US"/>
        </w:rPr>
        <w:t>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p>
    <w:p w14:paraId="214665AB" w14:textId="77777777" w:rsidR="00BA4E62" w:rsidRPr="00082E31" w:rsidRDefault="00BA4E62" w:rsidP="00082E31">
      <w:pPr>
        <w:pStyle w:val="Navadensplet"/>
        <w:spacing w:after="0" w:afterAutospacing="0"/>
        <w:jc w:val="both"/>
        <w:rPr>
          <w:rFonts w:asciiTheme="minorHAnsi" w:eastAsia="Calibri" w:hAnsiTheme="minorHAnsi" w:cstheme="minorHAnsi"/>
          <w:sz w:val="22"/>
          <w:szCs w:val="22"/>
          <w:lang w:eastAsia="en-US"/>
        </w:rPr>
      </w:pPr>
      <w:r w:rsidRPr="00082E31">
        <w:rPr>
          <w:rFonts w:asciiTheme="minorHAnsi" w:eastAsia="Calibri" w:hAnsiTheme="minorHAnsi" w:cstheme="minorHAnsi"/>
          <w:sz w:val="22"/>
          <w:szCs w:val="22"/>
          <w:lang w:eastAsia="en-US"/>
        </w:rPr>
        <w:t xml:space="preserve">Valorizacija denarnih obveznosti, ki temelji na povišanju indeksa cen iz prejšnjega odstavka, se lahko prvič izvede po preteku enega leta od sklenitve pogodbe in ko kumulativno povečanje dogovorjenega indeksa cen preseže 4% vrednosti, šteto od preteka enega leta od sklenitve pogodbe. </w:t>
      </w:r>
    </w:p>
    <w:p w14:paraId="24B70E31" w14:textId="77777777" w:rsidR="00BA4E62" w:rsidRPr="00082E31" w:rsidRDefault="00BA4E62" w:rsidP="00082E31">
      <w:pPr>
        <w:pStyle w:val="Navadensplet"/>
        <w:spacing w:after="0" w:afterAutospacing="0"/>
        <w:jc w:val="both"/>
        <w:rPr>
          <w:rFonts w:asciiTheme="minorHAnsi" w:eastAsia="Calibri" w:hAnsiTheme="minorHAnsi" w:cstheme="minorHAnsi"/>
          <w:sz w:val="22"/>
          <w:szCs w:val="22"/>
          <w:lang w:eastAsia="en-US"/>
        </w:rPr>
      </w:pPr>
      <w:r w:rsidRPr="00082E31">
        <w:rPr>
          <w:rFonts w:asciiTheme="minorHAnsi" w:eastAsia="Calibri" w:hAnsiTheme="minorHAnsi" w:cstheme="minorHAnsi"/>
          <w:sz w:val="22"/>
          <w:szCs w:val="22"/>
          <w:lang w:eastAsia="en-US"/>
        </w:rPr>
        <w:t xml:space="preserve">Nadaljnja povišanja se lahko izvedejo, ko kumulativno povečanje dogovorjenega indeksa cen ponovno preseže 4% vrednosti od zadnjega povišanja denarnih obveznosti. </w:t>
      </w:r>
    </w:p>
    <w:p w14:paraId="1DA822B4" w14:textId="77777777" w:rsidR="00BA4E62" w:rsidRDefault="00BA4E62" w:rsidP="00082E31">
      <w:pPr>
        <w:pStyle w:val="Navadensplet"/>
        <w:spacing w:after="0" w:afterAutospacing="0"/>
        <w:jc w:val="both"/>
        <w:rPr>
          <w:rFonts w:asciiTheme="minorHAnsi" w:eastAsia="Calibri" w:hAnsiTheme="minorHAnsi" w:cstheme="minorHAnsi"/>
          <w:sz w:val="22"/>
          <w:szCs w:val="22"/>
          <w:lang w:eastAsia="en-US"/>
        </w:rPr>
      </w:pPr>
      <w:r w:rsidRPr="00082E31">
        <w:rPr>
          <w:rFonts w:asciiTheme="minorHAnsi" w:eastAsia="Calibri" w:hAnsiTheme="minorHAnsi" w:cstheme="minorHAnsi"/>
          <w:sz w:val="22"/>
          <w:szCs w:val="22"/>
          <w:lang w:eastAsia="en-US"/>
        </w:rPr>
        <w:t>Povišanje denarnih obveznosti lahko znaša največ 80% povišanja indeksa cen iz prvega in drugega odstavka tega člena.</w:t>
      </w:r>
    </w:p>
    <w:p w14:paraId="63ED5587" w14:textId="77777777" w:rsidR="00BA28B3" w:rsidRPr="00082E31" w:rsidRDefault="00BA28B3" w:rsidP="00082E31">
      <w:pPr>
        <w:pStyle w:val="Navadensplet"/>
        <w:spacing w:after="0" w:afterAutospacing="0"/>
        <w:jc w:val="both"/>
        <w:rPr>
          <w:rFonts w:asciiTheme="minorHAnsi" w:eastAsia="Calibri" w:hAnsiTheme="minorHAnsi" w:cstheme="minorHAnsi"/>
          <w:sz w:val="22"/>
          <w:szCs w:val="22"/>
          <w:lang w:eastAsia="en-US"/>
        </w:rPr>
      </w:pPr>
    </w:p>
    <w:p w14:paraId="56481002" w14:textId="77777777" w:rsidR="00BA4E62" w:rsidRDefault="00BA4E62" w:rsidP="00082E31">
      <w:pPr>
        <w:spacing w:after="0" w:line="240" w:lineRule="auto"/>
        <w:rPr>
          <w:rFonts w:asciiTheme="minorHAnsi" w:hAnsiTheme="minorHAnsi" w:cstheme="minorHAnsi"/>
        </w:rPr>
      </w:pPr>
      <w:r w:rsidRPr="00082E31">
        <w:rPr>
          <w:rFonts w:asciiTheme="minorHAnsi" w:hAnsiTheme="minorHAnsi" w:cstheme="minorHAnsi"/>
        </w:rPr>
        <w:t>Povišanje cene, na način, določen v tem členu, predlaga izvajalec.</w:t>
      </w:r>
    </w:p>
    <w:p w14:paraId="79ECF21F" w14:textId="77777777" w:rsidR="00BA28B3" w:rsidRPr="00082E31" w:rsidRDefault="00BA28B3" w:rsidP="00082E31">
      <w:pPr>
        <w:spacing w:after="0" w:line="240" w:lineRule="auto"/>
        <w:rPr>
          <w:rFonts w:asciiTheme="minorHAnsi" w:hAnsiTheme="minorHAnsi" w:cstheme="minorHAnsi"/>
        </w:rPr>
      </w:pPr>
    </w:p>
    <w:p w14:paraId="259AF48B" w14:textId="56406063" w:rsidR="008E4CA1" w:rsidRDefault="008E4CA1" w:rsidP="00082E31">
      <w:pPr>
        <w:spacing w:after="0" w:line="240" w:lineRule="auto"/>
        <w:jc w:val="both"/>
        <w:rPr>
          <w:rFonts w:asciiTheme="minorHAnsi" w:hAnsiTheme="minorHAnsi" w:cstheme="minorHAnsi"/>
        </w:rPr>
      </w:pPr>
      <w:bookmarkStart w:id="1" w:name="_Hlk15895000"/>
      <w:r w:rsidRPr="00082E31">
        <w:rPr>
          <w:rFonts w:asciiTheme="minorHAnsi" w:hAnsiTheme="minorHAnsi" w:cstheme="minorHAnsi"/>
        </w:rPr>
        <w:t>V primeru, da se po preteku 12 mesecev od pričetka uporabe pogodbe spremeni z zakonom določena višin</w:t>
      </w:r>
      <w:r w:rsidR="00BA28B3">
        <w:rPr>
          <w:rFonts w:asciiTheme="minorHAnsi" w:hAnsiTheme="minorHAnsi" w:cstheme="minorHAnsi"/>
        </w:rPr>
        <w:t>a</w:t>
      </w:r>
      <w:r w:rsidRPr="00082E31">
        <w:rPr>
          <w:rFonts w:asciiTheme="minorHAnsi" w:hAnsiTheme="minorHAnsi" w:cstheme="minorHAnsi"/>
        </w:rPr>
        <w:t xml:space="preserve"> minimalne plače, bosta pogodbeni stranki spremenili ceno storitve, vendar le v deležu vrednosti dela v ponudbeni ceni storitve, in sicer v višini zmanjšanja ali povečanja zakonsko določene minimalne plače za področje, ki je predmet naročila. </w:t>
      </w:r>
      <w:r w:rsidR="00BA28B3" w:rsidRPr="00BA28B3">
        <w:rPr>
          <w:rFonts w:asciiTheme="minorHAnsi" w:hAnsiTheme="minorHAnsi" w:cstheme="minorHAnsi"/>
        </w:rPr>
        <w:t>K</w:t>
      </w:r>
      <w:r w:rsidR="00E760FE" w:rsidRPr="00082E31">
        <w:rPr>
          <w:rFonts w:asciiTheme="minorHAnsi" w:hAnsiTheme="minorHAnsi" w:cstheme="minorHAnsi"/>
        </w:rPr>
        <w:t>ot osnova se vzame delež stroška dela v strošku čiščenja izražen v %, kot ga je izvajalec podal v obrazcu predračuna OB</w:t>
      </w:r>
      <w:r w:rsidR="00414232">
        <w:rPr>
          <w:rFonts w:asciiTheme="minorHAnsi" w:hAnsiTheme="minorHAnsi" w:cstheme="minorHAnsi"/>
        </w:rPr>
        <w:t>R</w:t>
      </w:r>
      <w:r w:rsidR="00E760FE" w:rsidRPr="00082E31">
        <w:rPr>
          <w:rFonts w:asciiTheme="minorHAnsi" w:hAnsiTheme="minorHAnsi" w:cstheme="minorHAnsi"/>
        </w:rPr>
        <w:t>-B1.</w:t>
      </w:r>
    </w:p>
    <w:p w14:paraId="0C2C6AD6" w14:textId="77777777" w:rsidR="00BA28B3" w:rsidRPr="00082E31" w:rsidRDefault="00BA28B3" w:rsidP="00082E31">
      <w:pPr>
        <w:spacing w:after="0" w:line="240" w:lineRule="auto"/>
        <w:jc w:val="both"/>
        <w:rPr>
          <w:rFonts w:asciiTheme="minorHAnsi" w:hAnsiTheme="minorHAnsi" w:cstheme="minorHAnsi"/>
        </w:rPr>
      </w:pPr>
    </w:p>
    <w:p w14:paraId="44A44DD7" w14:textId="77777777" w:rsidR="008E4CA1" w:rsidRPr="00082E31" w:rsidRDefault="008E4CA1" w:rsidP="00082E31">
      <w:pPr>
        <w:spacing w:after="0" w:line="240" w:lineRule="auto"/>
        <w:jc w:val="both"/>
        <w:rPr>
          <w:rFonts w:asciiTheme="minorHAnsi" w:hAnsiTheme="minorHAnsi" w:cstheme="minorHAnsi"/>
        </w:rPr>
      </w:pPr>
      <w:r w:rsidRPr="00082E31">
        <w:rPr>
          <w:rFonts w:asciiTheme="minorHAnsi" w:hAnsiTheme="minorHAnsi" w:cstheme="minorHAnsi"/>
        </w:rPr>
        <w:t>V primeru spremembe zakonsko predpisane stopnje DDV mora ponudnik pri izstavitvi računa upoštevati veljavno predpisane stopnje DDV. Cena z DDV se korigira, skladno s spremembo zakona.</w:t>
      </w:r>
    </w:p>
    <w:bookmarkEnd w:id="1"/>
    <w:p w14:paraId="6E4B06AC" w14:textId="77777777" w:rsidR="00F42ED3" w:rsidRDefault="00F42ED3" w:rsidP="00082E31">
      <w:pPr>
        <w:spacing w:after="0" w:line="240" w:lineRule="auto"/>
        <w:rPr>
          <w:rFonts w:asciiTheme="minorHAnsi" w:hAnsiTheme="minorHAnsi" w:cstheme="minorHAnsi"/>
        </w:rPr>
      </w:pPr>
    </w:p>
    <w:p w14:paraId="2C19CD23" w14:textId="77777777" w:rsidR="002B1CE7" w:rsidRPr="00082E31" w:rsidRDefault="002B1CE7" w:rsidP="00082E31">
      <w:pPr>
        <w:spacing w:after="0" w:line="240" w:lineRule="auto"/>
        <w:rPr>
          <w:rFonts w:asciiTheme="minorHAnsi" w:hAnsiTheme="minorHAnsi" w:cstheme="minorHAnsi"/>
        </w:rPr>
      </w:pPr>
    </w:p>
    <w:p w14:paraId="4F4BDEF5"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OBVEZNOSTI IZVAJALCA</w:t>
      </w:r>
    </w:p>
    <w:p w14:paraId="2CB53B31"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4055A0F5" w14:textId="300CA0F6" w:rsidR="002B1CE7"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Izvajalec se zavezuje, da bo čiščenje opravljal najmanj v obsegu, na način in v kvaliteti, navedeni v ponudbi in prilogah te pogodbe. Izvajalec se obvezuje skrbeti za čistočo ustanove, kar pomeni izvajanje vseh v razpisu opredeljenih del kot tudi vseh ostalih strokovnih nalog čiščenja, ki so potrebna, da je ustanova čista, ne glede na to, ali jih je naročnik opredelil v javnem naročilu ali ne in zanje ne sme zahtevati povečanja cene.</w:t>
      </w:r>
    </w:p>
    <w:p w14:paraId="58B61220"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V primeru izrednih razmer, kot so poplave, požar, izliv kanalizacije in podobni nepredvideni dogodki se izvajalec zavezuje takoj pristopiti k odpravi navedenih dogodkov in o tem obvestiti odgovorno osebno naročnika.</w:t>
      </w:r>
    </w:p>
    <w:p w14:paraId="5BE23994"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Izvajalec se zaveže delo opraviti kakovostno in po pravilih stroke ter na način, s katerim ne bo moten delovni proces naročnika.</w:t>
      </w:r>
    </w:p>
    <w:p w14:paraId="10C7C872" w14:textId="77777777" w:rsidR="00BA4E62" w:rsidRPr="00082E31" w:rsidRDefault="00BA4E62" w:rsidP="00082E31">
      <w:pPr>
        <w:autoSpaceDE w:val="0"/>
        <w:autoSpaceDN w:val="0"/>
        <w:adjustRightInd w:val="0"/>
        <w:spacing w:after="0" w:line="240" w:lineRule="auto"/>
        <w:jc w:val="both"/>
        <w:rPr>
          <w:rFonts w:asciiTheme="minorHAnsi" w:hAnsiTheme="minorHAnsi" w:cstheme="minorHAnsi"/>
        </w:rPr>
      </w:pPr>
      <w:r w:rsidRPr="00082E31">
        <w:rPr>
          <w:rFonts w:asciiTheme="minorHAnsi" w:hAnsiTheme="minorHAnsi" w:cstheme="minorHAnsi"/>
        </w:rPr>
        <w:t>Izvajalec odgovarja za vso nastalo škodo, ki jo zaradi malomarnosti in nestrokovnosti povzroči njegovo osebje. Vso tako nastalo škodo je dolžan naročnik javiti pismeno izvajalcu v roku osmih dni od ugotovitve nastale škode.</w:t>
      </w:r>
    </w:p>
    <w:p w14:paraId="5B61838C" w14:textId="77777777" w:rsidR="00BA4E62" w:rsidRPr="00082E31" w:rsidRDefault="00BA4E62" w:rsidP="00082E31">
      <w:pPr>
        <w:autoSpaceDE w:val="0"/>
        <w:autoSpaceDN w:val="0"/>
        <w:adjustRightInd w:val="0"/>
        <w:spacing w:after="0" w:line="240" w:lineRule="auto"/>
        <w:jc w:val="both"/>
        <w:rPr>
          <w:rFonts w:asciiTheme="minorHAnsi" w:hAnsiTheme="minorHAnsi" w:cstheme="minorHAnsi"/>
        </w:rPr>
      </w:pPr>
      <w:r w:rsidRPr="00082E31">
        <w:rPr>
          <w:rFonts w:asciiTheme="minorHAnsi" w:hAnsiTheme="minorHAnsi" w:cstheme="minorHAnsi"/>
        </w:rPr>
        <w:t>Osebje izvajalca je zaradi preprečitve morebitne škode dolžno javiti naročniku vsako nepravilnost oz. spremembo na objektu, ki jo opazi v času svojega dela.</w:t>
      </w:r>
    </w:p>
    <w:p w14:paraId="47006C4C" w14:textId="77777777" w:rsidR="00BA4E62" w:rsidRPr="00082E31" w:rsidRDefault="00BA4E62" w:rsidP="00082E31">
      <w:pPr>
        <w:spacing w:after="0" w:line="240" w:lineRule="auto"/>
        <w:jc w:val="both"/>
        <w:rPr>
          <w:rFonts w:asciiTheme="minorHAnsi" w:hAnsiTheme="minorHAnsi" w:cstheme="minorHAnsi"/>
        </w:rPr>
      </w:pPr>
    </w:p>
    <w:p w14:paraId="764782A9"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306C928B"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Vsa potrebna delovna sredstva zagotovi izvajalec. Izvajalec lahko pere in suši krpe v za to dogovorjenih prost</w:t>
      </w:r>
      <w:r w:rsidR="00F42ED3" w:rsidRPr="00082E31">
        <w:rPr>
          <w:rFonts w:asciiTheme="minorHAnsi" w:hAnsiTheme="minorHAnsi" w:cstheme="minorHAnsi"/>
        </w:rPr>
        <w:t>orih naročnika</w:t>
      </w:r>
      <w:r w:rsidRPr="00082E31">
        <w:rPr>
          <w:rFonts w:asciiTheme="minorHAnsi" w:hAnsiTheme="minorHAnsi" w:cstheme="minorHAnsi"/>
        </w:rPr>
        <w:t>. Pralne in sušilne stroje za vzdrževanje krp preskrbi izvajalec.</w:t>
      </w:r>
    </w:p>
    <w:p w14:paraId="503EAFCB" w14:textId="4492D891" w:rsidR="00BA4E62" w:rsidRPr="009F77A9" w:rsidRDefault="00BA4E62" w:rsidP="00082E31">
      <w:pPr>
        <w:spacing w:after="0" w:line="240" w:lineRule="auto"/>
        <w:jc w:val="both"/>
        <w:rPr>
          <w:rFonts w:asciiTheme="minorHAnsi" w:hAnsiTheme="minorHAnsi" w:cstheme="minorHAnsi"/>
        </w:rPr>
      </w:pPr>
      <w:r w:rsidRPr="009F77A9">
        <w:rPr>
          <w:rFonts w:asciiTheme="minorHAnsi" w:hAnsiTheme="minorHAnsi" w:cstheme="minorHAnsi"/>
        </w:rPr>
        <w:t xml:space="preserve">Vreče za smeti preskrbi </w:t>
      </w:r>
      <w:r w:rsidR="002B1CE7" w:rsidRPr="009F77A9">
        <w:rPr>
          <w:rFonts w:asciiTheme="minorHAnsi" w:hAnsiTheme="minorHAnsi" w:cstheme="minorHAnsi"/>
        </w:rPr>
        <w:t>naročnik</w:t>
      </w:r>
      <w:r w:rsidRPr="009F77A9">
        <w:rPr>
          <w:rFonts w:asciiTheme="minorHAnsi" w:hAnsiTheme="minorHAnsi" w:cstheme="minorHAnsi"/>
        </w:rPr>
        <w:t>.</w:t>
      </w:r>
    </w:p>
    <w:p w14:paraId="0FEADBA9" w14:textId="77777777" w:rsidR="00BA4E62" w:rsidRPr="009F77A9" w:rsidRDefault="00BA4E62" w:rsidP="00082E31">
      <w:pPr>
        <w:spacing w:after="0" w:line="240" w:lineRule="auto"/>
        <w:jc w:val="both"/>
        <w:rPr>
          <w:rFonts w:asciiTheme="minorHAnsi" w:hAnsiTheme="minorHAnsi" w:cstheme="minorHAnsi"/>
        </w:rPr>
      </w:pPr>
      <w:r w:rsidRPr="009F77A9">
        <w:rPr>
          <w:rFonts w:asciiTheme="minorHAnsi" w:hAnsiTheme="minorHAnsi" w:cstheme="minorHAnsi"/>
        </w:rPr>
        <w:t>Izvajalec se zaveže delo izvajati tako, da ne bo moten delovni proces naročnika.</w:t>
      </w:r>
    </w:p>
    <w:p w14:paraId="67FD58A2" w14:textId="488D2DE4" w:rsidR="00995611" w:rsidRPr="00082E31" w:rsidRDefault="00995611" w:rsidP="00082E31">
      <w:pPr>
        <w:spacing w:after="0" w:line="240" w:lineRule="auto"/>
        <w:jc w:val="both"/>
        <w:rPr>
          <w:rFonts w:asciiTheme="minorHAnsi" w:hAnsiTheme="minorHAnsi" w:cstheme="minorHAnsi"/>
        </w:rPr>
      </w:pPr>
      <w:r w:rsidRPr="009F77A9">
        <w:rPr>
          <w:rFonts w:asciiTheme="minorHAnsi" w:hAnsiTheme="minorHAnsi" w:cstheme="minorHAnsi"/>
        </w:rPr>
        <w:t>Generalno čiščenje se izvaja v času, ko redna dejavnost naročnika ne poteka, to je ob sobotah, nedeljah in praznikih. Termin izvajanja je vedno predhodno dogovorjen in potrjen s strani odgovorne osebe naročnika.</w:t>
      </w:r>
    </w:p>
    <w:p w14:paraId="3FF99EDD"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Izvajalec prevzema vso odgovornost za škodo, ki nastane v zvezi z dejavnostjo čiščenja in ki jo povzročijo delavci izvajalca zaradi malomarnosti ali nestrokovnosti.</w:t>
      </w:r>
    </w:p>
    <w:p w14:paraId="66504E2A"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Naročnik ima pravico, da zahteva zamenjavo delavca -  izvajalca čiščenja, če z njim ni zadovoljen, pri čemer ni dolžan podajati pojasnil svoje zahteve. Izvajalec je dolžan zamenjati delavca z ustreznejšim v najkrajšem možnem času.</w:t>
      </w:r>
    </w:p>
    <w:p w14:paraId="31D37ED8"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Izvajalec se obvezuje, da bodo njegovi delavci:</w:t>
      </w:r>
    </w:p>
    <w:p w14:paraId="19B5F94A"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 xml:space="preserve">natančno seznanjeni s sistemom čiščenja </w:t>
      </w:r>
      <w:r w:rsidR="00F42ED3" w:rsidRPr="00082E31">
        <w:rPr>
          <w:rFonts w:asciiTheme="minorHAnsi" w:hAnsiTheme="minorHAnsi" w:cstheme="minorHAnsi"/>
        </w:rPr>
        <w:t>na</w:t>
      </w:r>
      <w:r w:rsidRPr="00082E31">
        <w:rPr>
          <w:rFonts w:asciiTheme="minorHAnsi" w:hAnsiTheme="minorHAnsi" w:cstheme="minorHAnsi"/>
        </w:rPr>
        <w:t xml:space="preserve"> posamezni </w:t>
      </w:r>
      <w:r w:rsidR="00F42ED3" w:rsidRPr="00082E31">
        <w:rPr>
          <w:rFonts w:asciiTheme="minorHAnsi" w:hAnsiTheme="minorHAnsi" w:cstheme="minorHAnsi"/>
        </w:rPr>
        <w:t>lokaciji</w:t>
      </w:r>
      <w:r w:rsidRPr="00082E31">
        <w:rPr>
          <w:rFonts w:asciiTheme="minorHAnsi" w:hAnsiTheme="minorHAnsi" w:cstheme="minorHAnsi"/>
        </w:rPr>
        <w:t xml:space="preserve">, </w:t>
      </w:r>
    </w:p>
    <w:p w14:paraId="75295708"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nadalje zagotavlja, da bo delavce seznanil z internim redom naročnika, ki ga bodo spoštovali tudi izvajalci čiščenja,</w:t>
      </w:r>
    </w:p>
    <w:p w14:paraId="4DFCD53A"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delavcem izvajalca je prepovedano odnašanje stvari in predmetov, ki so last naročnika,</w:t>
      </w:r>
    </w:p>
    <w:p w14:paraId="778CEDB4"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delavci izvajalca se morajo seznaniti s Pravilnikom o zavarovanju osebnih podatkov in podpisati izjave o varovanju podatkov, do katerih bo na kakršen koli način prišli,</w:t>
      </w:r>
    </w:p>
    <w:p w14:paraId="74881836"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delavci izvajalca imajo prepoved uporabe telefona naročnika,</w:t>
      </w:r>
    </w:p>
    <w:p w14:paraId="2415B958"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v prostorih Zdravstvenega doma NI dovoljeno zadrževanje oseb, ki niso vključene v proces čiščenja in niso zaposlene pri izvajalcu,</w:t>
      </w:r>
    </w:p>
    <w:p w14:paraId="707423D5" w14:textId="77777777" w:rsidR="00BA4E62" w:rsidRPr="00082E31" w:rsidRDefault="00BA4E62" w:rsidP="00082E31">
      <w:pPr>
        <w:widowControl w:val="0"/>
        <w:numPr>
          <w:ilvl w:val="0"/>
          <w:numId w:val="1"/>
        </w:numPr>
        <w:spacing w:after="0" w:line="240" w:lineRule="auto"/>
        <w:jc w:val="both"/>
        <w:rPr>
          <w:rFonts w:asciiTheme="minorHAnsi" w:hAnsiTheme="minorHAnsi" w:cstheme="minorHAnsi"/>
        </w:rPr>
      </w:pPr>
      <w:r w:rsidRPr="00082E31">
        <w:rPr>
          <w:rFonts w:asciiTheme="minorHAnsi" w:hAnsiTheme="minorHAnsi" w:cstheme="minorHAnsi"/>
        </w:rPr>
        <w:t>osebje izvajalca bo nosilo ustrezne uniforme in imelo na vidnem mesto priponke z navedbo imena in priimka.</w:t>
      </w:r>
    </w:p>
    <w:p w14:paraId="328F8B6E" w14:textId="77777777" w:rsidR="00BA4E62" w:rsidRPr="00082E31" w:rsidRDefault="00BA4E62" w:rsidP="00082E31">
      <w:pPr>
        <w:spacing w:after="0" w:line="240" w:lineRule="auto"/>
        <w:rPr>
          <w:rFonts w:asciiTheme="minorHAnsi" w:hAnsiTheme="minorHAnsi" w:cstheme="minorHAnsi"/>
        </w:rPr>
      </w:pPr>
    </w:p>
    <w:p w14:paraId="47E4C7EA"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4DAFA675" w14:textId="1D6C6F86" w:rsidR="00486272" w:rsidRPr="00486272" w:rsidRDefault="00486272" w:rsidP="00486272">
      <w:pPr>
        <w:spacing w:after="0" w:line="240" w:lineRule="auto"/>
        <w:jc w:val="both"/>
        <w:rPr>
          <w:rFonts w:asciiTheme="minorHAnsi" w:hAnsiTheme="minorHAnsi" w:cstheme="minorHAnsi"/>
        </w:rPr>
      </w:pPr>
      <w:r w:rsidRPr="00486272">
        <w:rPr>
          <w:rFonts w:asciiTheme="minorHAnsi" w:hAnsiTheme="minorHAnsi" w:cstheme="minorHAnsi"/>
        </w:rPr>
        <w:t xml:space="preserve">Sanitarni inženir </w:t>
      </w:r>
      <w:r>
        <w:rPr>
          <w:rFonts w:asciiTheme="minorHAnsi" w:hAnsiTheme="minorHAnsi" w:cstheme="minorHAnsi"/>
        </w:rPr>
        <w:t>naročnika</w:t>
      </w:r>
      <w:r w:rsidRPr="00486272">
        <w:rPr>
          <w:rFonts w:asciiTheme="minorHAnsi" w:hAnsiTheme="minorHAnsi" w:cstheme="minorHAnsi"/>
        </w:rPr>
        <w:t xml:space="preserve"> ali sanitarni inženir NLZOH bo odvzel brise na snažnost in sicer 1x letno po deset brisov. Brisi bodo odvzeti skladno s Smernicami za mikrobiološko varnost živil, ki so namenjena končnemu potrošniku (Različica 2019). Vzorci bodo odvzeti iz naslednjih mest: kljuk vrat, ročk na pipi umivalnika, mizic v čakalnicah (predvsem v otroškem dispanzerju), previjalnih mizah oziroma iz mest, ki ga bo določila odgovorna oseba naročnika. </w:t>
      </w:r>
    </w:p>
    <w:p w14:paraId="6691B729" w14:textId="77777777" w:rsidR="00486272" w:rsidRPr="00486272" w:rsidRDefault="00486272" w:rsidP="00486272">
      <w:pPr>
        <w:spacing w:after="0" w:line="240" w:lineRule="auto"/>
        <w:ind w:left="720"/>
        <w:jc w:val="both"/>
        <w:rPr>
          <w:rFonts w:asciiTheme="minorHAnsi" w:hAnsiTheme="minorHAnsi" w:cstheme="minorHAnsi"/>
        </w:rPr>
      </w:pPr>
    </w:p>
    <w:p w14:paraId="7F2C85DE" w14:textId="77777777" w:rsidR="00486272" w:rsidRPr="00486272" w:rsidRDefault="00486272" w:rsidP="00486272">
      <w:pPr>
        <w:spacing w:after="0" w:line="240" w:lineRule="auto"/>
        <w:jc w:val="both"/>
        <w:rPr>
          <w:rFonts w:asciiTheme="minorHAnsi" w:hAnsiTheme="minorHAnsi" w:cstheme="minorHAnsi"/>
        </w:rPr>
      </w:pPr>
      <w:r w:rsidRPr="00486272">
        <w:rPr>
          <w:rFonts w:asciiTheme="minorHAnsi" w:hAnsiTheme="minorHAnsi" w:cstheme="minorHAnsi"/>
        </w:rPr>
        <w:t xml:space="preserve">Parametri, ki se bodo preverjali v odvzetih brisih na snažnost so: </w:t>
      </w:r>
    </w:p>
    <w:p w14:paraId="6A189E04" w14:textId="77777777" w:rsidR="00486272" w:rsidRPr="00486272" w:rsidRDefault="00486272" w:rsidP="00486272">
      <w:pPr>
        <w:spacing w:after="0" w:line="240" w:lineRule="auto"/>
        <w:ind w:left="142"/>
        <w:jc w:val="both"/>
        <w:rPr>
          <w:rFonts w:asciiTheme="minorHAnsi" w:hAnsiTheme="minorHAnsi" w:cstheme="minorHAnsi"/>
        </w:rPr>
      </w:pPr>
      <w:r w:rsidRPr="00486272">
        <w:rPr>
          <w:rFonts w:asciiTheme="minorHAnsi" w:hAnsiTheme="minorHAnsi" w:cstheme="minorHAnsi"/>
        </w:rPr>
        <w:t>-</w:t>
      </w:r>
      <w:r w:rsidRPr="00486272">
        <w:rPr>
          <w:rFonts w:asciiTheme="minorHAnsi" w:hAnsiTheme="minorHAnsi" w:cstheme="minorHAnsi"/>
        </w:rPr>
        <w:tab/>
      </w:r>
      <w:proofErr w:type="spellStart"/>
      <w:r w:rsidRPr="00486272">
        <w:rPr>
          <w:rFonts w:asciiTheme="minorHAnsi" w:hAnsiTheme="minorHAnsi" w:cstheme="minorHAnsi"/>
        </w:rPr>
        <w:t>Koagulaza</w:t>
      </w:r>
      <w:proofErr w:type="spellEnd"/>
      <w:r w:rsidRPr="00486272">
        <w:rPr>
          <w:rFonts w:asciiTheme="minorHAnsi" w:hAnsiTheme="minorHAnsi" w:cstheme="minorHAnsi"/>
        </w:rPr>
        <w:t xml:space="preserve"> pozitivni stafilokoki in </w:t>
      </w:r>
      <w:proofErr w:type="spellStart"/>
      <w:r w:rsidRPr="00486272">
        <w:rPr>
          <w:rFonts w:asciiTheme="minorHAnsi" w:hAnsiTheme="minorHAnsi" w:cstheme="minorHAnsi"/>
        </w:rPr>
        <w:t>Staphylococcus</w:t>
      </w:r>
      <w:proofErr w:type="spellEnd"/>
      <w:r w:rsidRPr="00486272">
        <w:rPr>
          <w:rFonts w:asciiTheme="minorHAnsi" w:hAnsiTheme="minorHAnsi" w:cstheme="minorHAnsi"/>
        </w:rPr>
        <w:t xml:space="preserve"> </w:t>
      </w:r>
      <w:proofErr w:type="spellStart"/>
      <w:r w:rsidRPr="00486272">
        <w:rPr>
          <w:rFonts w:asciiTheme="minorHAnsi" w:hAnsiTheme="minorHAnsi" w:cstheme="minorHAnsi"/>
        </w:rPr>
        <w:t>aureus</w:t>
      </w:r>
      <w:proofErr w:type="spellEnd"/>
    </w:p>
    <w:p w14:paraId="4D72EFC5" w14:textId="77777777" w:rsidR="00486272" w:rsidRPr="00486272" w:rsidRDefault="00486272" w:rsidP="00486272">
      <w:pPr>
        <w:spacing w:after="0" w:line="240" w:lineRule="auto"/>
        <w:ind w:left="142"/>
        <w:jc w:val="both"/>
        <w:rPr>
          <w:rFonts w:asciiTheme="minorHAnsi" w:hAnsiTheme="minorHAnsi" w:cstheme="minorHAnsi"/>
        </w:rPr>
      </w:pPr>
      <w:r w:rsidRPr="00486272">
        <w:rPr>
          <w:rFonts w:asciiTheme="minorHAnsi" w:hAnsiTheme="minorHAnsi" w:cstheme="minorHAnsi"/>
        </w:rPr>
        <w:t>-</w:t>
      </w:r>
      <w:r w:rsidRPr="00486272">
        <w:rPr>
          <w:rFonts w:asciiTheme="minorHAnsi" w:hAnsiTheme="minorHAnsi" w:cstheme="minorHAnsi"/>
        </w:rPr>
        <w:tab/>
      </w:r>
      <w:proofErr w:type="spellStart"/>
      <w:r w:rsidRPr="00486272">
        <w:rPr>
          <w:rFonts w:asciiTheme="minorHAnsi" w:hAnsiTheme="minorHAnsi" w:cstheme="minorHAnsi"/>
        </w:rPr>
        <w:t>Enterokoki</w:t>
      </w:r>
      <w:proofErr w:type="spellEnd"/>
    </w:p>
    <w:p w14:paraId="4D653D1F" w14:textId="77777777" w:rsidR="00486272" w:rsidRPr="00486272" w:rsidRDefault="00486272" w:rsidP="00486272">
      <w:pPr>
        <w:spacing w:after="0" w:line="240" w:lineRule="auto"/>
        <w:ind w:left="142"/>
        <w:jc w:val="both"/>
        <w:rPr>
          <w:rFonts w:asciiTheme="minorHAnsi" w:hAnsiTheme="minorHAnsi" w:cstheme="minorHAnsi"/>
        </w:rPr>
      </w:pPr>
      <w:r w:rsidRPr="00486272">
        <w:rPr>
          <w:rFonts w:asciiTheme="minorHAnsi" w:hAnsiTheme="minorHAnsi" w:cstheme="minorHAnsi"/>
        </w:rPr>
        <w:t>-</w:t>
      </w:r>
      <w:r w:rsidRPr="00486272">
        <w:rPr>
          <w:rFonts w:asciiTheme="minorHAnsi" w:hAnsiTheme="minorHAnsi" w:cstheme="minorHAnsi"/>
        </w:rPr>
        <w:tab/>
      </w:r>
      <w:proofErr w:type="spellStart"/>
      <w:r w:rsidRPr="00486272">
        <w:rPr>
          <w:rFonts w:asciiTheme="minorHAnsi" w:hAnsiTheme="minorHAnsi" w:cstheme="minorHAnsi"/>
        </w:rPr>
        <w:t>Escherichia</w:t>
      </w:r>
      <w:proofErr w:type="spellEnd"/>
      <w:r w:rsidRPr="00486272">
        <w:rPr>
          <w:rFonts w:asciiTheme="minorHAnsi" w:hAnsiTheme="minorHAnsi" w:cstheme="minorHAnsi"/>
        </w:rPr>
        <w:t xml:space="preserve"> coli</w:t>
      </w:r>
    </w:p>
    <w:p w14:paraId="3FE69EF6" w14:textId="77777777" w:rsidR="00486272" w:rsidRPr="00486272" w:rsidRDefault="00486272" w:rsidP="00486272">
      <w:pPr>
        <w:spacing w:after="0" w:line="240" w:lineRule="auto"/>
        <w:ind w:left="142"/>
        <w:jc w:val="both"/>
        <w:rPr>
          <w:rFonts w:asciiTheme="minorHAnsi" w:hAnsiTheme="minorHAnsi" w:cstheme="minorHAnsi"/>
        </w:rPr>
      </w:pPr>
      <w:r w:rsidRPr="00486272">
        <w:rPr>
          <w:rFonts w:asciiTheme="minorHAnsi" w:hAnsiTheme="minorHAnsi" w:cstheme="minorHAnsi"/>
        </w:rPr>
        <w:t>-</w:t>
      </w:r>
      <w:r w:rsidRPr="00486272">
        <w:rPr>
          <w:rFonts w:asciiTheme="minorHAnsi" w:hAnsiTheme="minorHAnsi" w:cstheme="minorHAnsi"/>
        </w:rPr>
        <w:tab/>
        <w:t xml:space="preserve">Aerobne </w:t>
      </w:r>
      <w:proofErr w:type="spellStart"/>
      <w:r w:rsidRPr="00486272">
        <w:rPr>
          <w:rFonts w:asciiTheme="minorHAnsi" w:hAnsiTheme="minorHAnsi" w:cstheme="minorHAnsi"/>
        </w:rPr>
        <w:t>mezofilne</w:t>
      </w:r>
      <w:proofErr w:type="spellEnd"/>
      <w:r w:rsidRPr="00486272">
        <w:rPr>
          <w:rFonts w:asciiTheme="minorHAnsi" w:hAnsiTheme="minorHAnsi" w:cstheme="minorHAnsi"/>
        </w:rPr>
        <w:t xml:space="preserve"> bakterije</w:t>
      </w:r>
    </w:p>
    <w:p w14:paraId="73159300" w14:textId="0D6D0EE6" w:rsidR="00BA4E62" w:rsidRDefault="00486272" w:rsidP="00486272">
      <w:pPr>
        <w:spacing w:after="0" w:line="240" w:lineRule="auto"/>
        <w:jc w:val="both"/>
        <w:rPr>
          <w:rFonts w:asciiTheme="minorHAnsi" w:hAnsiTheme="minorHAnsi" w:cstheme="minorHAnsi"/>
        </w:rPr>
      </w:pPr>
      <w:r w:rsidRPr="00486272">
        <w:rPr>
          <w:rFonts w:asciiTheme="minorHAnsi" w:hAnsiTheme="minorHAnsi" w:cstheme="minorHAnsi"/>
        </w:rPr>
        <w:t>Termin odvzema določi odgovorna oseba naročnika, ob odvzemu mora biti prisotna odgovorna oseba izvajalca. Mikrobiološka analiza odvzetih brisov na snažnost se opravi v akreditiranem mikrobiološkem laboratoriju NLZOH. Stroške odvzema (v primeru, da brise odvzame NLZOH) in mikrobioloških analiz krije izvajalec čiščenja.</w:t>
      </w:r>
    </w:p>
    <w:p w14:paraId="7D8FAB62" w14:textId="77777777" w:rsidR="00486272" w:rsidRPr="00082E31" w:rsidRDefault="00486272" w:rsidP="00486272">
      <w:pPr>
        <w:spacing w:after="0" w:line="240" w:lineRule="auto"/>
        <w:jc w:val="both"/>
        <w:rPr>
          <w:rFonts w:asciiTheme="minorHAnsi" w:hAnsiTheme="minorHAnsi" w:cstheme="minorHAnsi"/>
        </w:rPr>
      </w:pPr>
    </w:p>
    <w:p w14:paraId="1DB55CDD"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V preiskanih vzorcih navedenih znakov nečistoče ne sme biti prisotno. Testni parametri se zaradi strokovnih zahtev pooblaščenih zavodov ali zakonskih ukrepov lahko spremenijo.</w:t>
      </w:r>
    </w:p>
    <w:p w14:paraId="51B8597C"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V primeru dokazane nečistoče (pozitiven rezultat testa) je izvajalec dolžan odpraviti pomanjkljivosti. Izvajalec je dolžan ponoviti test pod enakimi pogoji odvzema, ki so navedeni v tem členu.  V primeru ponovno dokazane nečistoče, naročnik uveljavlja pogodbeno kazen v skladu </w:t>
      </w:r>
      <w:r w:rsidRPr="009F77A9">
        <w:rPr>
          <w:rFonts w:asciiTheme="minorHAnsi" w:hAnsiTheme="minorHAnsi" w:cstheme="minorHAnsi"/>
        </w:rPr>
        <w:t>s 13. členom</w:t>
      </w:r>
      <w:r w:rsidRPr="00082E31">
        <w:rPr>
          <w:rFonts w:asciiTheme="minorHAnsi" w:hAnsiTheme="minorHAnsi" w:cstheme="minorHAnsi"/>
        </w:rPr>
        <w:t xml:space="preserve"> te pogodbe. </w:t>
      </w:r>
    </w:p>
    <w:p w14:paraId="4A580D86" w14:textId="4B5A90EE"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 </w:t>
      </w:r>
    </w:p>
    <w:p w14:paraId="2F0BB36F" w14:textId="77777777" w:rsidR="00BA4E62" w:rsidRPr="00082E31" w:rsidRDefault="00BA4E62" w:rsidP="00082E31">
      <w:pPr>
        <w:spacing w:after="0" w:line="240" w:lineRule="auto"/>
        <w:rPr>
          <w:rFonts w:asciiTheme="minorHAnsi" w:hAnsiTheme="minorHAnsi" w:cstheme="minorHAnsi"/>
        </w:rPr>
      </w:pPr>
    </w:p>
    <w:p w14:paraId="6EEF766C"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739F09EA" w14:textId="77777777" w:rsidR="00BA4E62" w:rsidRPr="00082E31" w:rsidRDefault="00BA4E62" w:rsidP="00082E31">
      <w:pPr>
        <w:autoSpaceDE w:val="0"/>
        <w:autoSpaceDN w:val="0"/>
        <w:adjustRightInd w:val="0"/>
        <w:spacing w:after="0" w:line="240" w:lineRule="auto"/>
        <w:jc w:val="both"/>
        <w:rPr>
          <w:rFonts w:asciiTheme="minorHAnsi" w:hAnsiTheme="minorHAnsi" w:cstheme="minorHAnsi"/>
        </w:rPr>
      </w:pPr>
      <w:r w:rsidRPr="00082E31">
        <w:rPr>
          <w:rFonts w:asciiTheme="minorHAnsi" w:hAnsiTheme="minorHAnsi" w:cstheme="minorHAnsi"/>
        </w:rPr>
        <w:t>Izvajalec mora po prvih šestih mesecih in ob koncu vsakega leta izvajanja naročila priložiti seznam iz katerega je razvidno ime in količina čistilnih sredstev, ki jih porabi pri izvajanju storitev.</w:t>
      </w:r>
    </w:p>
    <w:p w14:paraId="374C3970" w14:textId="77777777" w:rsidR="00BA4E62" w:rsidRPr="00082E31" w:rsidRDefault="00BA4E62" w:rsidP="00082E31">
      <w:pPr>
        <w:autoSpaceDE w:val="0"/>
        <w:autoSpaceDN w:val="0"/>
        <w:adjustRightInd w:val="0"/>
        <w:spacing w:after="0" w:line="240" w:lineRule="auto"/>
        <w:jc w:val="both"/>
        <w:rPr>
          <w:rFonts w:asciiTheme="minorHAnsi" w:hAnsiTheme="minorHAnsi" w:cstheme="minorHAnsi"/>
        </w:rPr>
      </w:pPr>
      <w:r w:rsidRPr="00082E31">
        <w:rPr>
          <w:rFonts w:asciiTheme="minorHAnsi" w:hAnsiTheme="minorHAnsi" w:cstheme="minorHAnsi"/>
        </w:rPr>
        <w:t>Izvajalec mora v času veljavnosti pogodbe na naročnikovo zahtevo dokazati, da površinsko aktivne snovi v dobavljenem blagu izpolnjujejo zahteve glede biološke razgradljivosti iz Uredbe (ES) št. 648/2004.</w:t>
      </w:r>
    </w:p>
    <w:p w14:paraId="02445907" w14:textId="77777777" w:rsidR="00BA4E62" w:rsidRPr="00082E31" w:rsidRDefault="00BA4E62" w:rsidP="00082E31">
      <w:pPr>
        <w:autoSpaceDE w:val="0"/>
        <w:autoSpaceDN w:val="0"/>
        <w:adjustRightInd w:val="0"/>
        <w:spacing w:after="0" w:line="240" w:lineRule="auto"/>
        <w:jc w:val="both"/>
        <w:rPr>
          <w:rFonts w:asciiTheme="minorHAnsi" w:hAnsiTheme="minorHAnsi" w:cstheme="minorHAnsi"/>
        </w:rPr>
      </w:pPr>
      <w:r w:rsidRPr="00082E31">
        <w:rPr>
          <w:rFonts w:asciiTheme="minorHAnsi" w:hAnsiTheme="minorHAnsi" w:cstheme="minorHAnsi"/>
        </w:rPr>
        <w:t>V primeru, da izvajalec ne izpolnjuje pogodbenih obveznosti na način, predviden v pogodbi o izvedbi javnega naročila, začne naročnik postopke za njeno prekinitev.</w:t>
      </w:r>
    </w:p>
    <w:p w14:paraId="13182522" w14:textId="77777777" w:rsidR="00BA4E62" w:rsidRPr="00082E31" w:rsidRDefault="00BA4E62" w:rsidP="00082E31">
      <w:pPr>
        <w:spacing w:after="0" w:line="240" w:lineRule="auto"/>
        <w:rPr>
          <w:rFonts w:asciiTheme="minorHAnsi" w:hAnsiTheme="minorHAnsi" w:cstheme="minorHAnsi"/>
        </w:rPr>
      </w:pPr>
    </w:p>
    <w:p w14:paraId="205536B0" w14:textId="77777777" w:rsidR="008E4CA1" w:rsidRPr="00082E31" w:rsidRDefault="008E4CA1" w:rsidP="00082E31">
      <w:pPr>
        <w:spacing w:after="0" w:line="240" w:lineRule="auto"/>
        <w:rPr>
          <w:rFonts w:asciiTheme="minorHAnsi" w:hAnsiTheme="minorHAnsi" w:cstheme="minorHAnsi"/>
        </w:rPr>
      </w:pPr>
    </w:p>
    <w:p w14:paraId="001FC44D"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OBVEZNOSTI NAROČNIKA</w:t>
      </w:r>
    </w:p>
    <w:p w14:paraId="5DBA6097"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5218578C" w14:textId="77777777" w:rsidR="00BA4E62" w:rsidRPr="00082E31" w:rsidRDefault="00BA4E62" w:rsidP="005E3634">
      <w:pPr>
        <w:spacing w:after="0" w:line="240" w:lineRule="auto"/>
        <w:jc w:val="both"/>
        <w:rPr>
          <w:rFonts w:asciiTheme="minorHAnsi" w:hAnsiTheme="minorHAnsi" w:cstheme="minorHAnsi"/>
        </w:rPr>
      </w:pPr>
      <w:r w:rsidRPr="00082E31">
        <w:rPr>
          <w:rFonts w:asciiTheme="minorHAnsi" w:hAnsiTheme="minorHAnsi" w:cstheme="minorHAnsi"/>
        </w:rPr>
        <w:t xml:space="preserve">Naročnik je dolžan izvajalcu brezplačno zagotoviti prostor za čistila in čistilne pripomočke, ter garderobo za izvajalce čiščenja ter vodo in električno energijo za stroje. </w:t>
      </w:r>
    </w:p>
    <w:p w14:paraId="0AE38428" w14:textId="6F1D46CD" w:rsidR="00BA4E62" w:rsidRDefault="00BA4E62" w:rsidP="005E3634">
      <w:pPr>
        <w:spacing w:after="0" w:line="240" w:lineRule="auto"/>
        <w:jc w:val="both"/>
        <w:rPr>
          <w:rFonts w:asciiTheme="minorHAnsi" w:hAnsiTheme="minorHAnsi" w:cstheme="minorHAnsi"/>
        </w:rPr>
      </w:pPr>
      <w:r w:rsidRPr="00082E31">
        <w:rPr>
          <w:rFonts w:asciiTheme="minorHAnsi" w:hAnsiTheme="minorHAnsi" w:cstheme="minorHAnsi"/>
        </w:rPr>
        <w:t>Naročnik zagotovi papirno konfekcijo – WC papir, papirnate brisače</w:t>
      </w:r>
      <w:r w:rsidR="00737E8C">
        <w:rPr>
          <w:rFonts w:asciiTheme="minorHAnsi" w:hAnsiTheme="minorHAnsi" w:cstheme="minorHAnsi"/>
        </w:rPr>
        <w:t>,</w:t>
      </w:r>
      <w:r w:rsidRPr="00082E31">
        <w:rPr>
          <w:rFonts w:asciiTheme="minorHAnsi" w:hAnsiTheme="minorHAnsi" w:cstheme="minorHAnsi"/>
        </w:rPr>
        <w:t xml:space="preserve"> mila in razkužila za polnjenje </w:t>
      </w:r>
      <w:proofErr w:type="spellStart"/>
      <w:r w:rsidRPr="00082E31">
        <w:rPr>
          <w:rFonts w:asciiTheme="minorHAnsi" w:hAnsiTheme="minorHAnsi" w:cstheme="minorHAnsi"/>
        </w:rPr>
        <w:t>milnikov</w:t>
      </w:r>
      <w:proofErr w:type="spellEnd"/>
      <w:r w:rsidR="00737E8C">
        <w:rPr>
          <w:rFonts w:asciiTheme="minorHAnsi" w:hAnsiTheme="minorHAnsi" w:cstheme="minorHAnsi"/>
        </w:rPr>
        <w:t xml:space="preserve"> ter vrečke za odpadke</w:t>
      </w:r>
      <w:r w:rsidRPr="00082E31">
        <w:rPr>
          <w:rFonts w:asciiTheme="minorHAnsi" w:hAnsiTheme="minorHAnsi" w:cstheme="minorHAnsi"/>
        </w:rPr>
        <w:t xml:space="preserve">. </w:t>
      </w:r>
    </w:p>
    <w:p w14:paraId="5551B464" w14:textId="77777777" w:rsidR="00D3790A" w:rsidRPr="00082E31" w:rsidRDefault="00D3790A" w:rsidP="005E3634">
      <w:pPr>
        <w:spacing w:after="0" w:line="240" w:lineRule="auto"/>
        <w:jc w:val="both"/>
        <w:rPr>
          <w:rFonts w:asciiTheme="minorHAnsi" w:hAnsiTheme="minorHAnsi" w:cstheme="minorHAnsi"/>
        </w:rPr>
      </w:pPr>
    </w:p>
    <w:p w14:paraId="3A825392"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34CCC974"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Naročnik je dolžan poravnati račun </w:t>
      </w:r>
      <w:r w:rsidRPr="00082E31">
        <w:rPr>
          <w:rFonts w:asciiTheme="minorHAnsi" w:hAnsiTheme="minorHAnsi" w:cstheme="minorHAnsi"/>
          <w:b/>
        </w:rPr>
        <w:t xml:space="preserve">v roku 30 dni </w:t>
      </w:r>
      <w:r w:rsidRPr="00082E31">
        <w:rPr>
          <w:rFonts w:asciiTheme="minorHAnsi" w:hAnsiTheme="minorHAnsi" w:cstheme="minorHAnsi"/>
        </w:rPr>
        <w:t>od dneva prejema. V primeru zamude s plačilom, lahko izvajalec zaračuna zamudne obresti, skladno z zakonodajo.</w:t>
      </w:r>
    </w:p>
    <w:p w14:paraId="2F593092" w14:textId="77777777" w:rsidR="00A1132A" w:rsidRPr="00082E31" w:rsidRDefault="00A1132A" w:rsidP="00082E31">
      <w:pPr>
        <w:spacing w:after="0" w:line="240" w:lineRule="auto"/>
        <w:jc w:val="both"/>
        <w:rPr>
          <w:rFonts w:asciiTheme="minorHAnsi" w:hAnsiTheme="minorHAnsi" w:cstheme="minorHAnsi"/>
        </w:rPr>
      </w:pPr>
    </w:p>
    <w:p w14:paraId="0BA92B2E"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 xml:space="preserve">ODGOVORNE OSEBE </w:t>
      </w:r>
    </w:p>
    <w:p w14:paraId="73EA4AE4"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7E47FC18" w14:textId="77777777" w:rsidR="00BA4E62" w:rsidRPr="00082E31" w:rsidRDefault="00BA4E62" w:rsidP="00082E31">
      <w:pPr>
        <w:pStyle w:val="Odstavekseznama"/>
        <w:ind w:left="0"/>
        <w:rPr>
          <w:rFonts w:asciiTheme="minorHAnsi" w:hAnsiTheme="minorHAnsi" w:cstheme="minorHAnsi"/>
          <w:i w:val="0"/>
          <w:sz w:val="22"/>
          <w:szCs w:val="22"/>
        </w:rPr>
      </w:pPr>
    </w:p>
    <w:p w14:paraId="2A9F1AE2" w14:textId="63FDBC4C" w:rsidR="00BA4E62" w:rsidRPr="00082E31" w:rsidRDefault="009F77A9" w:rsidP="00082E31">
      <w:pPr>
        <w:pStyle w:val="Odstavekseznama"/>
        <w:ind w:left="0"/>
        <w:rPr>
          <w:rFonts w:asciiTheme="minorHAnsi" w:hAnsiTheme="minorHAnsi" w:cstheme="minorHAnsi"/>
          <w:i w:val="0"/>
          <w:sz w:val="22"/>
          <w:szCs w:val="22"/>
          <w:u w:val="single"/>
        </w:rPr>
      </w:pPr>
      <w:r>
        <w:rPr>
          <w:rFonts w:asciiTheme="minorHAnsi" w:hAnsiTheme="minorHAnsi" w:cstheme="minorHAnsi"/>
          <w:i w:val="0"/>
          <w:sz w:val="22"/>
          <w:szCs w:val="22"/>
          <w:u w:val="single"/>
        </w:rPr>
        <w:t>OE ZD Bohinj</w:t>
      </w:r>
      <w:r w:rsidR="00BA4E62" w:rsidRPr="00082E31">
        <w:rPr>
          <w:rFonts w:asciiTheme="minorHAnsi" w:hAnsiTheme="minorHAnsi" w:cstheme="minorHAnsi"/>
          <w:i w:val="0"/>
          <w:sz w:val="22"/>
          <w:szCs w:val="22"/>
          <w:u w:val="single"/>
        </w:rPr>
        <w:t>:</w:t>
      </w:r>
    </w:p>
    <w:p w14:paraId="34D714D0" w14:textId="26964BE6" w:rsidR="00BA4E62" w:rsidRPr="00082E31" w:rsidRDefault="00BA4E62" w:rsidP="00082E31">
      <w:pPr>
        <w:pStyle w:val="Odstavekseznama"/>
        <w:ind w:left="0"/>
        <w:jc w:val="both"/>
        <w:rPr>
          <w:rFonts w:asciiTheme="minorHAnsi" w:hAnsiTheme="minorHAnsi" w:cstheme="minorHAnsi"/>
          <w:i w:val="0"/>
          <w:sz w:val="22"/>
          <w:szCs w:val="22"/>
        </w:rPr>
      </w:pPr>
      <w:r w:rsidRPr="009F77A9">
        <w:rPr>
          <w:rFonts w:asciiTheme="minorHAnsi" w:hAnsiTheme="minorHAnsi" w:cstheme="minorHAnsi"/>
          <w:i w:val="0"/>
          <w:sz w:val="22"/>
          <w:szCs w:val="22"/>
        </w:rPr>
        <w:t xml:space="preserve">Odgovorna oseba naročnika je  </w:t>
      </w:r>
      <w:r w:rsidR="000916BB" w:rsidRPr="009F77A9">
        <w:rPr>
          <w:rFonts w:asciiTheme="minorHAnsi" w:hAnsiTheme="minorHAnsi" w:cstheme="minorHAnsi"/>
          <w:i w:val="0"/>
          <w:sz w:val="22"/>
          <w:szCs w:val="22"/>
        </w:rPr>
        <w:t>____________</w:t>
      </w:r>
      <w:r w:rsidR="0063340E" w:rsidRPr="009F77A9">
        <w:rPr>
          <w:rFonts w:asciiTheme="minorHAnsi" w:hAnsiTheme="minorHAnsi" w:cstheme="minorHAnsi"/>
          <w:i w:val="0"/>
          <w:sz w:val="22"/>
          <w:szCs w:val="22"/>
        </w:rPr>
        <w:t xml:space="preserve"> </w:t>
      </w:r>
      <w:r w:rsidRPr="009F77A9">
        <w:rPr>
          <w:rFonts w:asciiTheme="minorHAnsi" w:hAnsiTheme="minorHAnsi" w:cstheme="minorHAnsi"/>
          <w:i w:val="0"/>
          <w:sz w:val="22"/>
          <w:szCs w:val="22"/>
        </w:rPr>
        <w:t>,</w:t>
      </w:r>
      <w:r w:rsidR="00A1132A" w:rsidRPr="009F77A9">
        <w:rPr>
          <w:rFonts w:asciiTheme="minorHAnsi" w:hAnsiTheme="minorHAnsi" w:cstheme="minorHAnsi"/>
          <w:i w:val="0"/>
          <w:sz w:val="22"/>
          <w:szCs w:val="22"/>
        </w:rPr>
        <w:t xml:space="preserve"> </w:t>
      </w:r>
      <w:r w:rsidR="000916BB" w:rsidRPr="009F77A9">
        <w:rPr>
          <w:rFonts w:asciiTheme="minorHAnsi" w:hAnsiTheme="minorHAnsi" w:cstheme="minorHAnsi"/>
          <w:i w:val="0"/>
          <w:sz w:val="22"/>
          <w:szCs w:val="22"/>
        </w:rPr>
        <w:t>sanitarni inženir</w:t>
      </w:r>
      <w:r w:rsidRPr="009F77A9">
        <w:rPr>
          <w:rFonts w:asciiTheme="minorHAnsi" w:hAnsiTheme="minorHAnsi" w:cstheme="minorHAnsi"/>
          <w:i w:val="0"/>
          <w:sz w:val="22"/>
          <w:szCs w:val="22"/>
        </w:rPr>
        <w:t>. Odgovorna oseba naročnika skupaj z odgovorno osebo izvajalca enkrat mesečno preveri zadovoljivost</w:t>
      </w:r>
      <w:r w:rsidR="002D55FA" w:rsidRPr="009F77A9">
        <w:rPr>
          <w:rFonts w:asciiTheme="minorHAnsi" w:hAnsiTheme="minorHAnsi" w:cstheme="minorHAnsi"/>
          <w:i w:val="0"/>
          <w:sz w:val="22"/>
          <w:szCs w:val="22"/>
        </w:rPr>
        <w:t xml:space="preserve"> rednega</w:t>
      </w:r>
      <w:r w:rsidRPr="009F77A9">
        <w:rPr>
          <w:rFonts w:asciiTheme="minorHAnsi" w:hAnsiTheme="minorHAnsi" w:cstheme="minorHAnsi"/>
          <w:i w:val="0"/>
          <w:sz w:val="22"/>
          <w:szCs w:val="22"/>
        </w:rPr>
        <w:t xml:space="preserve"> čiščenja</w:t>
      </w:r>
      <w:r w:rsidR="005E3634" w:rsidRPr="009F77A9">
        <w:rPr>
          <w:rFonts w:asciiTheme="minorHAnsi" w:hAnsiTheme="minorHAnsi" w:cstheme="minorHAnsi"/>
          <w:i w:val="0"/>
          <w:sz w:val="22"/>
          <w:szCs w:val="22"/>
        </w:rPr>
        <w:t>, zadovoljivost izvedbe generalnega čiščenja po vsakokratnem zaključku le-tega</w:t>
      </w:r>
      <w:r w:rsidRPr="009F77A9">
        <w:rPr>
          <w:rFonts w:asciiTheme="minorHAnsi" w:hAnsiTheme="minorHAnsi" w:cstheme="minorHAnsi"/>
          <w:i w:val="0"/>
          <w:sz w:val="22"/>
          <w:szCs w:val="22"/>
        </w:rPr>
        <w:t xml:space="preserve"> in je dolžna s podpisom zapisnika potrditi ustreznost čiščenja. Odgovorna oseba naročnika ima pravico, da zapisnika zaradi ne</w:t>
      </w:r>
      <w:r w:rsidR="005E3634" w:rsidRPr="009F77A9">
        <w:rPr>
          <w:rFonts w:asciiTheme="minorHAnsi" w:hAnsiTheme="minorHAnsi" w:cstheme="minorHAnsi"/>
          <w:i w:val="0"/>
          <w:sz w:val="22"/>
          <w:szCs w:val="22"/>
        </w:rPr>
        <w:t>ustreznega izvajanja</w:t>
      </w:r>
      <w:r w:rsidRPr="009F77A9">
        <w:rPr>
          <w:rFonts w:asciiTheme="minorHAnsi" w:hAnsiTheme="minorHAnsi" w:cstheme="minorHAnsi"/>
          <w:i w:val="0"/>
          <w:sz w:val="22"/>
          <w:szCs w:val="22"/>
        </w:rPr>
        <w:t xml:space="preserve"> čiščenja ali neupoštevanja rokov za odpravo reklamacij ne podpiše</w:t>
      </w:r>
      <w:r w:rsidR="005E3634" w:rsidRPr="009F77A9">
        <w:rPr>
          <w:rFonts w:asciiTheme="minorHAnsi" w:hAnsiTheme="minorHAnsi" w:cstheme="minorHAnsi"/>
          <w:i w:val="0"/>
          <w:sz w:val="22"/>
          <w:szCs w:val="22"/>
        </w:rPr>
        <w:t>, dokler reklamacije niso odpravljene</w:t>
      </w:r>
      <w:r w:rsidRPr="009F77A9">
        <w:rPr>
          <w:rFonts w:asciiTheme="minorHAnsi" w:hAnsiTheme="minorHAnsi" w:cstheme="minorHAnsi"/>
          <w:i w:val="0"/>
          <w:sz w:val="22"/>
          <w:szCs w:val="22"/>
        </w:rPr>
        <w:t>.</w:t>
      </w:r>
      <w:r w:rsidR="002D55FA" w:rsidRPr="009F77A9">
        <w:rPr>
          <w:rFonts w:asciiTheme="minorHAnsi" w:hAnsiTheme="minorHAnsi" w:cstheme="minorHAnsi"/>
          <w:i w:val="0"/>
          <w:sz w:val="22"/>
          <w:szCs w:val="22"/>
        </w:rPr>
        <w:t xml:space="preserve"> </w:t>
      </w:r>
    </w:p>
    <w:p w14:paraId="3A4638B1" w14:textId="77777777" w:rsidR="00BA4E62" w:rsidRPr="00082E31" w:rsidRDefault="00BA4E62" w:rsidP="00082E31">
      <w:pPr>
        <w:pStyle w:val="Odstavekseznama"/>
        <w:ind w:left="0"/>
        <w:jc w:val="both"/>
        <w:rPr>
          <w:rFonts w:asciiTheme="minorHAnsi" w:hAnsiTheme="minorHAnsi" w:cstheme="minorHAnsi"/>
          <w:i w:val="0"/>
          <w:sz w:val="22"/>
          <w:szCs w:val="22"/>
        </w:rPr>
      </w:pPr>
    </w:p>
    <w:p w14:paraId="32F9C2EE" w14:textId="473A6AD6"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Odgovorna oseba izvajalca  je                                in je dolžna pregledati objekt skupaj z odgovorno osebo naročnika enkrat mesečno in obenem izvajati redne najmanj tedenske kontrole izvajanja čiščenja. </w:t>
      </w:r>
      <w:r w:rsidR="00CF0C39">
        <w:rPr>
          <w:rFonts w:asciiTheme="minorHAnsi" w:hAnsiTheme="minorHAnsi" w:cstheme="minorHAnsi"/>
        </w:rPr>
        <w:t xml:space="preserve">Z odgovorno osebo naročnika opravi pregled izvedenega generalnega čiščenja. </w:t>
      </w:r>
      <w:r w:rsidRPr="00082E31">
        <w:rPr>
          <w:rFonts w:asciiTheme="minorHAnsi" w:hAnsiTheme="minorHAnsi" w:cstheme="minorHAnsi"/>
        </w:rPr>
        <w:t>Vsak obisk mora biti zaveden v protokolu čiščenja, ki se nahaja v recepciji.</w:t>
      </w:r>
    </w:p>
    <w:p w14:paraId="207A24A8" w14:textId="5CFA59A4" w:rsidR="002D55FA" w:rsidRDefault="002D55FA" w:rsidP="00082E31">
      <w:pPr>
        <w:spacing w:after="0" w:line="240" w:lineRule="auto"/>
        <w:rPr>
          <w:rFonts w:asciiTheme="minorHAnsi" w:hAnsiTheme="minorHAnsi" w:cstheme="minorHAnsi"/>
        </w:rPr>
      </w:pPr>
    </w:p>
    <w:p w14:paraId="2E564C16" w14:textId="77777777" w:rsidR="002D55FA" w:rsidRPr="00082E31" w:rsidRDefault="002D55FA" w:rsidP="00082E31">
      <w:pPr>
        <w:spacing w:after="0" w:line="240" w:lineRule="auto"/>
        <w:rPr>
          <w:rFonts w:asciiTheme="minorHAnsi" w:hAnsiTheme="minorHAnsi" w:cstheme="minorHAnsi"/>
        </w:rPr>
      </w:pPr>
    </w:p>
    <w:p w14:paraId="22335A01"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NAČIN KOMUNIKACIJE IN REŠEVANJE REKLAMACIJ</w:t>
      </w:r>
    </w:p>
    <w:p w14:paraId="2710A95D"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453E15D3"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Izvajalec je dolžan ob prevzemu del po tem sporazumu vzpostaviti pisno evidenco komunikacije med odgovornimi osebami izvajalca in odgovornimi osebami naročnika. </w:t>
      </w:r>
    </w:p>
    <w:p w14:paraId="79D80C9A"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Sestavni del evidence je:</w:t>
      </w:r>
    </w:p>
    <w:p w14:paraId="70685EB0"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protokol v obliki zvezka, ki služi dnevni komunikaciji med izvajalčevimi odgovornimi osebami in naročnikovo odgovorno osebo in zajema najmanj zaznamke o vseh reklamacijah naročnika in odpravi le teh s strani izvajalca; v protokol se vpisujejo tudi druga opažanja, pripombe, predlogi in podobno, kar je vezano na čiščenje; obvezno mora biti v protokolu vpisan dan, ko se je čistilo prostore, ki se čistijo občasno (vsi tisti, ki se ne čistijo dnevno );</w:t>
      </w:r>
    </w:p>
    <w:p w14:paraId="6F0571C2"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 tehnična mapa objekta, ki vsebuje popis prostorov po javnem naročilu, dokazila o izvedenih izobraževanjih in termini obnovitvenih izobraževanj, tehnologija čiščenja, seznam čistil, ki jih bo uporabljal izvajalec z vsemi potrebnimi tehničnimi listi o ustreznosti le teh za čiščenje prostorov, kjer se uporabljajo ter ostala dokumentacija,  ki jo zahteva stroka ali odgovorne osebe naročnika; </w:t>
      </w:r>
    </w:p>
    <w:p w14:paraId="3EEA0800" w14:textId="77777777" w:rsidR="00BA4E62" w:rsidRPr="00082E31" w:rsidRDefault="001B4B08" w:rsidP="00082E31">
      <w:pPr>
        <w:spacing w:after="0" w:line="240" w:lineRule="auto"/>
        <w:jc w:val="both"/>
        <w:rPr>
          <w:rFonts w:asciiTheme="minorHAnsi" w:hAnsiTheme="minorHAnsi" w:cstheme="minorHAnsi"/>
        </w:rPr>
      </w:pPr>
      <w:r w:rsidRPr="00082E31">
        <w:rPr>
          <w:rFonts w:asciiTheme="minorHAnsi" w:hAnsiTheme="minorHAnsi" w:cstheme="minorHAnsi"/>
        </w:rPr>
        <w:t>- seznam čistilk</w:t>
      </w:r>
      <w:r w:rsidR="00BA4E62" w:rsidRPr="00082E31">
        <w:rPr>
          <w:rFonts w:asciiTheme="minorHAnsi" w:hAnsiTheme="minorHAnsi" w:cstheme="minorHAnsi"/>
        </w:rPr>
        <w:t xml:space="preserve"> ter urnik nahajanja le teh na lokaciji naročnika; beležijo se nadomeščanja in odsotnosti; </w:t>
      </w:r>
    </w:p>
    <w:p w14:paraId="3341D0D3" w14:textId="5216D8CE"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 evidenca termina čiščenja prostorov, ki se ne čistijo dnevno v obliki kontrolnega lista – tedenski, mesečni, ki se nahaja v </w:t>
      </w:r>
      <w:r w:rsidR="003B2FB7">
        <w:rPr>
          <w:rFonts w:asciiTheme="minorHAnsi" w:hAnsiTheme="minorHAnsi" w:cstheme="minorHAnsi"/>
        </w:rPr>
        <w:t xml:space="preserve">tehnični </w:t>
      </w:r>
      <w:r w:rsidRPr="00082E31">
        <w:rPr>
          <w:rFonts w:asciiTheme="minorHAnsi" w:hAnsiTheme="minorHAnsi" w:cstheme="minorHAnsi"/>
        </w:rPr>
        <w:t>mapi objekta (podpis, datum opravljenega  čiščenja)</w:t>
      </w:r>
      <w:r w:rsidRPr="00082E31">
        <w:rPr>
          <w:rFonts w:asciiTheme="minorHAnsi" w:hAnsiTheme="minorHAnsi" w:cstheme="minorHAnsi"/>
        </w:rPr>
        <w:tab/>
        <w:t>.</w:t>
      </w:r>
    </w:p>
    <w:p w14:paraId="7EF50CE9" w14:textId="77777777" w:rsidR="00D3790A" w:rsidRPr="00082E31" w:rsidRDefault="00D3790A" w:rsidP="00082E31">
      <w:pPr>
        <w:spacing w:after="0" w:line="240" w:lineRule="auto"/>
        <w:rPr>
          <w:rFonts w:asciiTheme="minorHAnsi" w:hAnsiTheme="minorHAnsi" w:cstheme="minorHAnsi"/>
        </w:rPr>
      </w:pPr>
    </w:p>
    <w:p w14:paraId="19FD33D1"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21B9A56E"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Izvajalec bo račune za opravljene storitve izstavljal zadnjega v mesecu za tekoči mesec. Obvezna priloga k računu je s strani odgovorne osebe naročnika podpisan prevzemi zapisnik o izvedenem čiščenju. </w:t>
      </w:r>
    </w:p>
    <w:p w14:paraId="6A0C31E5" w14:textId="77777777" w:rsidR="00BA4E62" w:rsidRPr="00082E31" w:rsidRDefault="00477562" w:rsidP="00082E31">
      <w:pPr>
        <w:spacing w:after="0" w:line="240" w:lineRule="auto"/>
        <w:jc w:val="both"/>
        <w:rPr>
          <w:rFonts w:asciiTheme="minorHAnsi" w:hAnsiTheme="minorHAnsi" w:cstheme="minorHAnsi"/>
        </w:rPr>
      </w:pPr>
      <w:r w:rsidRPr="00082E31">
        <w:rPr>
          <w:rFonts w:asciiTheme="minorHAnsi" w:hAnsiTheme="minorHAnsi" w:cstheme="minorHAnsi"/>
        </w:rPr>
        <w:t>Iz računa mora biti razvidno zaračunano delo za posamezno lokacijo naročnika skl</w:t>
      </w:r>
      <w:r w:rsidR="006C010F" w:rsidRPr="00082E31">
        <w:rPr>
          <w:rFonts w:asciiTheme="minorHAnsi" w:hAnsiTheme="minorHAnsi" w:cstheme="minorHAnsi"/>
        </w:rPr>
        <w:t>a</w:t>
      </w:r>
      <w:r w:rsidRPr="00082E31">
        <w:rPr>
          <w:rFonts w:asciiTheme="minorHAnsi" w:hAnsiTheme="minorHAnsi" w:cstheme="minorHAnsi"/>
        </w:rPr>
        <w:t>dno s ponudbenim predračunom</w:t>
      </w:r>
    </w:p>
    <w:p w14:paraId="70E2FC39" w14:textId="77777777" w:rsidR="00BA4E62" w:rsidRPr="00082E31" w:rsidRDefault="00BA4E62" w:rsidP="00082E31">
      <w:pPr>
        <w:widowControl w:val="0"/>
        <w:spacing w:after="0" w:line="240" w:lineRule="auto"/>
        <w:jc w:val="both"/>
        <w:rPr>
          <w:rFonts w:asciiTheme="minorHAnsi" w:hAnsiTheme="minorHAnsi" w:cstheme="minorHAnsi"/>
        </w:rPr>
      </w:pPr>
      <w:r w:rsidRPr="00082E31">
        <w:rPr>
          <w:rFonts w:asciiTheme="minorHAnsi" w:hAnsiTheme="minorHAnsi" w:cstheme="minorHAnsi"/>
        </w:rPr>
        <w:t>Vse storitve čiščenja, ki presegajo reden obseg, opredeljen v specifikacija tehničnih zahtev naročnika, mora predhodno odobriti odgovorna oseba naročnika in se zaračunajo na podlagi dejansko opravljenih ur dela, ki jih potrdi odgovorna oseba naročnika.</w:t>
      </w:r>
    </w:p>
    <w:p w14:paraId="4EF31556" w14:textId="77777777" w:rsidR="00BA4E62" w:rsidRPr="00082E31" w:rsidRDefault="00BA4E62" w:rsidP="00082E31">
      <w:pPr>
        <w:spacing w:after="0" w:line="240" w:lineRule="auto"/>
        <w:rPr>
          <w:rFonts w:asciiTheme="minorHAnsi" w:hAnsiTheme="minorHAnsi" w:cstheme="minorHAnsi"/>
        </w:rPr>
      </w:pPr>
    </w:p>
    <w:p w14:paraId="5E865D2E"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63B19EDA" w14:textId="7946074A" w:rsidR="0071424C" w:rsidRPr="00082E31" w:rsidRDefault="0071424C"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Naročnik ima pravico, da reklamira izvedbo </w:t>
      </w:r>
      <w:r w:rsidR="008A034E">
        <w:rPr>
          <w:rFonts w:asciiTheme="minorHAnsi" w:hAnsiTheme="minorHAnsi" w:cstheme="minorHAnsi"/>
        </w:rPr>
        <w:t xml:space="preserve">rednega </w:t>
      </w:r>
      <w:r w:rsidRPr="00082E31">
        <w:rPr>
          <w:rFonts w:asciiTheme="minorHAnsi" w:hAnsiTheme="minorHAnsi" w:cstheme="minorHAnsi"/>
        </w:rPr>
        <w:t>čiščenja, in sicer z vpisom v protokol in/ali telefonsko in na elektronski naslov. Telefonska prijava se poda na telefonsko številko odgovorne osebe, ki je ………………………., prijava na elektronski naslov pa na ………………………….</w:t>
      </w:r>
    </w:p>
    <w:p w14:paraId="3027F5AD" w14:textId="77777777" w:rsidR="0071424C" w:rsidRPr="00082E31" w:rsidRDefault="0071424C"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Izvajalec se obvezuje, da bo pričel z odpravo reklamacij najkasneje v roku 3 (treh) urah  po prejemu ustne telefonske prijave, ki jo naročnik </w:t>
      </w:r>
      <w:proofErr w:type="spellStart"/>
      <w:r w:rsidRPr="00082E31">
        <w:rPr>
          <w:rFonts w:asciiTheme="minorHAnsi" w:hAnsiTheme="minorHAnsi" w:cstheme="minorHAnsi"/>
        </w:rPr>
        <w:t>zavede</w:t>
      </w:r>
      <w:proofErr w:type="spellEnd"/>
      <w:r w:rsidRPr="00082E31">
        <w:rPr>
          <w:rFonts w:asciiTheme="minorHAnsi" w:hAnsiTheme="minorHAnsi" w:cstheme="minorHAnsi"/>
        </w:rPr>
        <w:t xml:space="preserve"> tudi v protokol čiščenja. Rok za odpravo reklamacije čiščenja pa je takoj, ko je čistilka prisotna na lokaciji oziroma v najkrajšem možnem času. </w:t>
      </w:r>
    </w:p>
    <w:p w14:paraId="0808B795" w14:textId="77777777" w:rsidR="0071424C" w:rsidRPr="00082E31" w:rsidRDefault="0071424C" w:rsidP="00082E31">
      <w:pPr>
        <w:spacing w:after="0" w:line="240" w:lineRule="auto"/>
        <w:jc w:val="both"/>
        <w:rPr>
          <w:rFonts w:asciiTheme="minorHAnsi" w:hAnsiTheme="minorHAnsi" w:cstheme="minorHAnsi"/>
        </w:rPr>
      </w:pPr>
      <w:r w:rsidRPr="00082E31">
        <w:rPr>
          <w:rFonts w:asciiTheme="minorHAnsi" w:hAnsiTheme="minorHAnsi" w:cstheme="minorHAnsi"/>
        </w:rPr>
        <w:t>Rok za odpravo reklamacij, ki niso akutne in so vpisane samo v protokol je 2 delovna dneva po vpisu v protokol.</w:t>
      </w:r>
    </w:p>
    <w:p w14:paraId="6F535791" w14:textId="321F5CEA" w:rsidR="00D3790A" w:rsidRDefault="0071424C" w:rsidP="00082E31">
      <w:pPr>
        <w:spacing w:after="0" w:line="240" w:lineRule="auto"/>
        <w:jc w:val="both"/>
        <w:rPr>
          <w:rFonts w:asciiTheme="minorHAnsi" w:hAnsiTheme="minorHAnsi" w:cstheme="minorHAnsi"/>
        </w:rPr>
      </w:pPr>
      <w:r w:rsidRPr="00082E31">
        <w:rPr>
          <w:rFonts w:asciiTheme="minorHAnsi" w:hAnsiTheme="minorHAnsi" w:cstheme="minorHAnsi"/>
        </w:rPr>
        <w:t>V primeru, da izvajalec ne odpravi reklamacij čiščenja v zgoraj opredeljenih rokih ali da odgovorna oseba naročnika ne podpiše mesečnega zapisnika, ima naročnik pravico, da izvajalcu zaračuna pogodbeno kazen v višini do 10 % mesečnega zneska z DDV, in sicer v primeru do 5 reklamacij v mesecu 5% mesečnega zneska z DDV, v primeru 5 ali več reklamacij v mesecu pa 10 % mesečnega zneska z DDV. Pogodbena kazen se obračuna na podlagi pisnega zahtevka odgovorne osebe zdravstvenega doma, pri čemer se zahtevek lahko nanaša na izvajanje storitev za dva meseca nazaj. Izvajalec nima pravice ugovora zoper nesporno in upravičeno reklamacijo. Naročnik bo pogodbeno kazen pobotal pri naslednjem plačilu računa in bo izvajalcu poravnal ustrezno znižan znesek računa.</w:t>
      </w:r>
    </w:p>
    <w:p w14:paraId="293050FD" w14:textId="77777777" w:rsidR="008A034E" w:rsidRDefault="008A034E" w:rsidP="00082E31">
      <w:pPr>
        <w:spacing w:after="0" w:line="240" w:lineRule="auto"/>
        <w:jc w:val="both"/>
        <w:rPr>
          <w:rFonts w:asciiTheme="minorHAnsi" w:hAnsiTheme="minorHAnsi" w:cstheme="minorHAnsi"/>
        </w:rPr>
      </w:pPr>
    </w:p>
    <w:p w14:paraId="17236152" w14:textId="77777777" w:rsidR="008A034E" w:rsidRPr="009F77A9" w:rsidRDefault="008A034E" w:rsidP="008A034E">
      <w:pPr>
        <w:spacing w:after="0" w:line="240" w:lineRule="auto"/>
        <w:jc w:val="both"/>
        <w:rPr>
          <w:rFonts w:asciiTheme="minorHAnsi" w:hAnsiTheme="minorHAnsi" w:cstheme="minorHAnsi"/>
        </w:rPr>
      </w:pPr>
      <w:r w:rsidRPr="009F77A9">
        <w:rPr>
          <w:rFonts w:asciiTheme="minorHAnsi" w:hAnsiTheme="minorHAnsi" w:cstheme="minorHAnsi"/>
        </w:rPr>
        <w:t>Naročnik ima pravico, da reklamira izvedbo generalnega čiščenja, in sicer telefonsko in na elektronski naslov izvajalca. Telefonska prijava se poda na telefonsko številko odgovorne osebe, ki je ………………………., prijava na elektronski naslov pa na ………………………….</w:t>
      </w:r>
    </w:p>
    <w:p w14:paraId="4359510B" w14:textId="77777777" w:rsidR="008A034E" w:rsidRPr="009F77A9" w:rsidRDefault="008A034E" w:rsidP="008A034E">
      <w:pPr>
        <w:spacing w:after="0" w:line="240" w:lineRule="auto"/>
        <w:jc w:val="both"/>
        <w:rPr>
          <w:rFonts w:asciiTheme="minorHAnsi" w:hAnsiTheme="minorHAnsi" w:cstheme="minorHAnsi"/>
        </w:rPr>
      </w:pPr>
      <w:r w:rsidRPr="009F77A9">
        <w:rPr>
          <w:rFonts w:asciiTheme="minorHAnsi" w:hAnsiTheme="minorHAnsi" w:cstheme="minorHAnsi"/>
        </w:rPr>
        <w:t>Rok za reklamacijo očiščenih stekel in žaluzij je en dan po podpisu zapisnika, za generalno čiščenje tlaka pa šest mesecev od dneva izvedbe.</w:t>
      </w:r>
    </w:p>
    <w:p w14:paraId="5486ED0F" w14:textId="77777777" w:rsidR="008A034E" w:rsidRPr="009F77A9" w:rsidRDefault="008A034E" w:rsidP="008A034E">
      <w:pPr>
        <w:spacing w:after="0" w:line="240" w:lineRule="auto"/>
        <w:jc w:val="both"/>
        <w:rPr>
          <w:rFonts w:asciiTheme="minorHAnsi" w:hAnsiTheme="minorHAnsi" w:cstheme="minorHAnsi"/>
        </w:rPr>
      </w:pPr>
      <w:r w:rsidRPr="009F77A9">
        <w:rPr>
          <w:rFonts w:asciiTheme="minorHAnsi" w:hAnsiTheme="minorHAnsi" w:cstheme="minorHAnsi"/>
        </w:rPr>
        <w:t xml:space="preserve">Izvajalec se obvezuje, da bo pričel z odpravo reklamacij najkasneje v roku 2 (dveh) dni po prejemu ustne telefonske prijave, ki jo odgovorna oseba naročnika posreduje tudi na elektronski naslov in bo napako odpravil v najkrajšem možnem času, najkasneje pa v roku 3 dni. </w:t>
      </w:r>
    </w:p>
    <w:p w14:paraId="3CFC5E98" w14:textId="57413F06" w:rsidR="008A034E" w:rsidRDefault="008A034E" w:rsidP="008A034E">
      <w:pPr>
        <w:spacing w:after="0" w:line="240" w:lineRule="auto"/>
        <w:jc w:val="both"/>
        <w:rPr>
          <w:rFonts w:asciiTheme="minorHAnsi" w:hAnsiTheme="minorHAnsi" w:cstheme="minorHAnsi"/>
        </w:rPr>
      </w:pPr>
      <w:r w:rsidRPr="009F77A9">
        <w:rPr>
          <w:rFonts w:asciiTheme="minorHAnsi" w:hAnsiTheme="minorHAnsi" w:cstheme="minorHAnsi"/>
        </w:rPr>
        <w:t>V primeru, da izvajalec ne odpravi reklamacije generalnega čiščenja v zgoraj opredeljenem roku ali da odgovorna oseba naročnika ne podpiše zapisnika o izvedenem generalnem čiščenju, ima naročnik pravico, da izvajalcu zaračuna pogodbeno kazen v višini do 10 % predračunskega zneska z DDV za predmetno storitev generalnega čiščenja, in sicer za vsak dan zamude naročnik obračuna pogodbeno kazen v višini 1 % predračunskega zneska z DDV za predmetno storitev generalnega čiščenja. Izvajalec nima pravice ugovora zoper nesporno in upravičeno reklamacijo. Naročnik lahko pogodbeno kazen pobota pri naslednjem plačilu računa in bo izvajalcu poravnal ustrezno znižan znesek računa.</w:t>
      </w:r>
    </w:p>
    <w:p w14:paraId="2C1DFC64" w14:textId="77777777" w:rsidR="008A034E" w:rsidRPr="00082E31" w:rsidRDefault="008A034E" w:rsidP="008A034E">
      <w:pPr>
        <w:spacing w:after="0" w:line="240" w:lineRule="auto"/>
        <w:jc w:val="both"/>
        <w:rPr>
          <w:rFonts w:asciiTheme="minorHAnsi" w:hAnsiTheme="minorHAnsi" w:cstheme="minorHAnsi"/>
        </w:rPr>
      </w:pPr>
    </w:p>
    <w:p w14:paraId="6B534671" w14:textId="77777777" w:rsidR="008A0373"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74C24520" w14:textId="2BBDF2EC" w:rsidR="00E02473" w:rsidRPr="00082E31" w:rsidRDefault="00AA5C33" w:rsidP="00082E31">
      <w:pPr>
        <w:spacing w:after="0" w:line="240" w:lineRule="auto"/>
        <w:jc w:val="both"/>
        <w:rPr>
          <w:rFonts w:asciiTheme="minorHAnsi" w:hAnsiTheme="minorHAnsi" w:cstheme="minorHAnsi"/>
        </w:rPr>
      </w:pPr>
      <w:r w:rsidRPr="00082E31">
        <w:rPr>
          <w:rFonts w:asciiTheme="minorHAnsi" w:hAnsiTheme="minorHAnsi" w:cstheme="minorHAnsi"/>
        </w:rPr>
        <w:t>Izvajalec izda račun za organizacijsko enoto naročnika, za katero je storitve opravil. Na računu mora navesti naslov Osnovno z</w:t>
      </w:r>
      <w:r w:rsidRPr="00121D19">
        <w:rPr>
          <w:rFonts w:asciiTheme="minorHAnsi" w:hAnsiTheme="minorHAnsi" w:cstheme="minorHAnsi"/>
        </w:rPr>
        <w:t>dravstvo Gorenjske, Gosposvetska ulica 9, 4000 Kranj in doda</w:t>
      </w:r>
      <w:r w:rsidR="0064458D" w:rsidRPr="00121D19">
        <w:rPr>
          <w:rFonts w:asciiTheme="minorHAnsi" w:hAnsiTheme="minorHAnsi" w:cstheme="minorHAnsi"/>
        </w:rPr>
        <w:t>ti</w:t>
      </w:r>
      <w:r w:rsidRPr="00121D19">
        <w:rPr>
          <w:rFonts w:asciiTheme="minorHAnsi" w:hAnsiTheme="minorHAnsi" w:cstheme="minorHAnsi"/>
        </w:rPr>
        <w:t xml:space="preserve"> naslov OE</w:t>
      </w:r>
      <w:r w:rsidR="00E02473" w:rsidRPr="00121D19">
        <w:rPr>
          <w:rFonts w:asciiTheme="minorHAnsi" w:hAnsiTheme="minorHAnsi" w:cstheme="minorHAnsi"/>
        </w:rPr>
        <w:t xml:space="preserve"> Zdravstveni dom </w:t>
      </w:r>
      <w:r w:rsidR="00121D19" w:rsidRPr="00121D19">
        <w:rPr>
          <w:rFonts w:asciiTheme="minorHAnsi" w:hAnsiTheme="minorHAnsi" w:cstheme="minorHAnsi"/>
        </w:rPr>
        <w:t>Bohinj.</w:t>
      </w:r>
    </w:p>
    <w:p w14:paraId="5BE2C200" w14:textId="77777777" w:rsidR="006C010F" w:rsidRPr="00082E31" w:rsidRDefault="006C010F" w:rsidP="00082E31">
      <w:pPr>
        <w:spacing w:after="0" w:line="240" w:lineRule="auto"/>
        <w:jc w:val="both"/>
        <w:rPr>
          <w:rFonts w:asciiTheme="minorHAnsi" w:hAnsiTheme="minorHAnsi" w:cstheme="minorHAnsi"/>
        </w:rPr>
      </w:pPr>
      <w:r w:rsidRPr="00082E31">
        <w:rPr>
          <w:rFonts w:asciiTheme="minorHAnsi" w:hAnsiTheme="minorHAnsi" w:cstheme="minorHAnsi"/>
        </w:rPr>
        <w:t>Vezano na določbe Zakona o opravljanju plačilnih storitev za proračunske uporabnike (Uradni list RS št. 77/2016), bo dobavitelj izdane račune in ostale spremljajoče dokumente naročniku poslal izključno v elektronski obliki (e-račun).Naročnik je dolžan račun plačati v roku 30 dni, šteto od dneva uradnega prejema računa, na TRR  izvajalca.</w:t>
      </w:r>
    </w:p>
    <w:p w14:paraId="25397110" w14:textId="77777777" w:rsidR="00AA5C33" w:rsidRPr="00082E31" w:rsidRDefault="00AA5C33" w:rsidP="00082E31">
      <w:pPr>
        <w:spacing w:after="0" w:line="240" w:lineRule="auto"/>
        <w:jc w:val="both"/>
        <w:rPr>
          <w:rFonts w:asciiTheme="minorHAnsi" w:hAnsiTheme="minorHAnsi" w:cstheme="minorHAnsi"/>
        </w:rPr>
      </w:pPr>
      <w:r w:rsidRPr="00082E31">
        <w:rPr>
          <w:rFonts w:asciiTheme="minorHAnsi" w:hAnsiTheme="minorHAnsi" w:cstheme="minorHAnsi"/>
        </w:rPr>
        <w:t>Naročnik je dolžan račun plačati v roku 30 dni, šteto od dneva uradnega prejema računa, na TRR  izvajalca.</w:t>
      </w:r>
    </w:p>
    <w:p w14:paraId="27B33E58" w14:textId="77777777" w:rsidR="00BA4E62" w:rsidRPr="00082E31" w:rsidRDefault="00AA5C33" w:rsidP="00082E31">
      <w:pPr>
        <w:spacing w:after="0" w:line="240" w:lineRule="auto"/>
        <w:jc w:val="both"/>
        <w:rPr>
          <w:rFonts w:asciiTheme="minorHAnsi" w:hAnsiTheme="minorHAnsi" w:cstheme="minorHAnsi"/>
        </w:rPr>
      </w:pPr>
      <w:r w:rsidRPr="00082E31">
        <w:rPr>
          <w:rFonts w:asciiTheme="minorHAnsi" w:hAnsiTheme="minorHAnsi" w:cstheme="minorHAnsi"/>
        </w:rPr>
        <w:t>V primeru zamude s plačilom ima izvajalec pravico naročniku zaračunati zakonske zamudne obresti.</w:t>
      </w:r>
    </w:p>
    <w:p w14:paraId="226B6D0B" w14:textId="77777777" w:rsidR="00D3790A" w:rsidRPr="00082E31" w:rsidRDefault="00D3790A" w:rsidP="00082E31">
      <w:pPr>
        <w:spacing w:after="0" w:line="240" w:lineRule="auto"/>
        <w:jc w:val="both"/>
        <w:rPr>
          <w:rFonts w:asciiTheme="minorHAnsi" w:hAnsiTheme="minorHAnsi" w:cstheme="minorHAnsi"/>
        </w:rPr>
      </w:pPr>
    </w:p>
    <w:p w14:paraId="0E4305E2"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ODPOVED POGODBE</w:t>
      </w:r>
    </w:p>
    <w:p w14:paraId="3C455C22"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4BEC648F" w14:textId="77777777" w:rsidR="00AD1649" w:rsidRPr="00082E31" w:rsidRDefault="00AD1649" w:rsidP="00082E31">
      <w:pPr>
        <w:spacing w:after="0" w:line="240" w:lineRule="auto"/>
        <w:jc w:val="both"/>
        <w:rPr>
          <w:rFonts w:asciiTheme="minorHAnsi" w:hAnsiTheme="minorHAnsi" w:cstheme="minorHAnsi"/>
        </w:rPr>
      </w:pPr>
      <w:r w:rsidRPr="00082E31">
        <w:rPr>
          <w:rFonts w:asciiTheme="minorHAnsi" w:hAnsiTheme="minorHAnsi" w:cstheme="minorHAnsi"/>
        </w:rPr>
        <w:t>Naročnik lahko odpove pogodbo iz naslednjih razlogov:</w:t>
      </w:r>
    </w:p>
    <w:p w14:paraId="46DAA47B" w14:textId="77777777" w:rsidR="00AD1649" w:rsidRPr="00082E31" w:rsidRDefault="00AD1649" w:rsidP="00082E31">
      <w:pPr>
        <w:pStyle w:val="Odstavekseznama"/>
        <w:numPr>
          <w:ilvl w:val="0"/>
          <w:numId w:val="12"/>
        </w:numPr>
        <w:ind w:left="426"/>
        <w:jc w:val="both"/>
        <w:rPr>
          <w:rFonts w:asciiTheme="minorHAnsi" w:hAnsiTheme="minorHAnsi" w:cstheme="minorHAnsi"/>
          <w:i w:val="0"/>
          <w:sz w:val="22"/>
          <w:szCs w:val="22"/>
        </w:rPr>
      </w:pPr>
      <w:bookmarkStart w:id="2" w:name="_Hlk15895232"/>
      <w:r w:rsidRPr="00082E31">
        <w:rPr>
          <w:rFonts w:asciiTheme="minorHAnsi" w:hAnsiTheme="minorHAnsi" w:cstheme="minorHAnsi"/>
          <w:i w:val="0"/>
          <w:sz w:val="22"/>
          <w:szCs w:val="22"/>
        </w:rPr>
        <w:t>iz razlogov po 96. členu ZJN-3;</w:t>
      </w:r>
      <w:bookmarkEnd w:id="2"/>
    </w:p>
    <w:p w14:paraId="4CE4D70D" w14:textId="77777777" w:rsidR="00AD1649" w:rsidRPr="00082E31" w:rsidRDefault="00AD1649" w:rsidP="00082E31">
      <w:pPr>
        <w:pStyle w:val="Odstavekseznama"/>
        <w:numPr>
          <w:ilvl w:val="0"/>
          <w:numId w:val="12"/>
        </w:numPr>
        <w:ind w:left="426"/>
        <w:jc w:val="both"/>
        <w:rPr>
          <w:rFonts w:asciiTheme="minorHAnsi" w:hAnsiTheme="minorHAnsi" w:cstheme="minorHAnsi"/>
          <w:i w:val="0"/>
          <w:sz w:val="22"/>
          <w:szCs w:val="22"/>
        </w:rPr>
      </w:pPr>
      <w:r w:rsidRPr="00082E31">
        <w:rPr>
          <w:rFonts w:asciiTheme="minorHAnsi" w:hAnsiTheme="minorHAnsi" w:cstheme="minorHAnsi"/>
          <w:i w:val="0"/>
          <w:sz w:val="22"/>
          <w:szCs w:val="22"/>
        </w:rPr>
        <w:t xml:space="preserve">če izvede novo javno naročilo z istovrstnega področja, pri čemer pogodba preneha veljati z dnem uveljavitve pogodbe na podlagi izvedenega novega javnega naročila; </w:t>
      </w:r>
    </w:p>
    <w:p w14:paraId="021AFBCC" w14:textId="6DE89B29" w:rsidR="00AD1649" w:rsidRPr="00082E31" w:rsidRDefault="00AD1649" w:rsidP="00082E31">
      <w:pPr>
        <w:pStyle w:val="Odstavekseznama"/>
        <w:numPr>
          <w:ilvl w:val="0"/>
          <w:numId w:val="12"/>
        </w:numPr>
        <w:ind w:left="426"/>
        <w:jc w:val="both"/>
        <w:rPr>
          <w:rFonts w:asciiTheme="minorHAnsi" w:hAnsiTheme="minorHAnsi" w:cstheme="minorHAnsi"/>
          <w:i w:val="0"/>
          <w:sz w:val="22"/>
          <w:szCs w:val="22"/>
        </w:rPr>
      </w:pPr>
      <w:r w:rsidRPr="00082E31">
        <w:rPr>
          <w:rFonts w:asciiTheme="minorHAnsi" w:hAnsiTheme="minorHAnsi" w:cstheme="minorHAnsi"/>
          <w:i w:val="0"/>
          <w:sz w:val="22"/>
          <w:szCs w:val="22"/>
        </w:rPr>
        <w:t xml:space="preserve">če zaradi sprememb v poslovanju storitev, ki so predmet te pogodbe, ne bi več potreboval ali zaradi drugih poslovnih razlogov, pri čemer odpoved stopi v veljavo z dnem, ko izvajalec prejme obvestilo o odpovedi;  </w:t>
      </w:r>
    </w:p>
    <w:p w14:paraId="603A6E11" w14:textId="77777777" w:rsidR="00AD1649" w:rsidRPr="00082E31" w:rsidRDefault="00AD1649" w:rsidP="00082E31">
      <w:pPr>
        <w:pStyle w:val="Odstavekseznama"/>
        <w:numPr>
          <w:ilvl w:val="0"/>
          <w:numId w:val="12"/>
        </w:numPr>
        <w:ind w:left="426"/>
        <w:jc w:val="both"/>
        <w:rPr>
          <w:rFonts w:asciiTheme="minorHAnsi" w:hAnsiTheme="minorHAnsi" w:cstheme="minorHAnsi"/>
          <w:i w:val="0"/>
          <w:sz w:val="22"/>
          <w:szCs w:val="22"/>
        </w:rPr>
      </w:pPr>
      <w:r w:rsidRPr="00082E31">
        <w:rPr>
          <w:rFonts w:asciiTheme="minorHAnsi" w:hAnsiTheme="minorHAnsi" w:cstheme="minorHAnsi"/>
          <w:i w:val="0"/>
          <w:sz w:val="22"/>
          <w:szCs w:val="22"/>
        </w:rPr>
        <w:t>v primeru ponavljajočega nekvalitetnega izvajanja storitev čiščenja, ki je dokumentirano z reklamacijami naročnika, lahko naročnik brez dodatnih utemeljevanj in dokazovanj pisno odpove pogodbo z odpovednim rokom 60 dni.</w:t>
      </w:r>
    </w:p>
    <w:p w14:paraId="3C9D5B6B" w14:textId="77777777" w:rsidR="00AD1649" w:rsidRPr="00082E31" w:rsidRDefault="00AD1649" w:rsidP="00082E31">
      <w:pPr>
        <w:pStyle w:val="Odstavekseznama"/>
        <w:ind w:left="426"/>
        <w:jc w:val="both"/>
        <w:rPr>
          <w:rFonts w:asciiTheme="minorHAnsi" w:hAnsiTheme="minorHAnsi" w:cstheme="minorHAnsi"/>
          <w:i w:val="0"/>
          <w:sz w:val="22"/>
          <w:szCs w:val="22"/>
        </w:rPr>
      </w:pPr>
    </w:p>
    <w:p w14:paraId="7BC8EF29" w14:textId="77777777" w:rsidR="00AD1649" w:rsidRPr="00082E31" w:rsidRDefault="00AD1649" w:rsidP="00082E31">
      <w:pPr>
        <w:spacing w:after="0" w:line="240" w:lineRule="auto"/>
        <w:jc w:val="both"/>
        <w:rPr>
          <w:rFonts w:asciiTheme="minorHAnsi" w:hAnsiTheme="minorHAnsi" w:cstheme="minorHAnsi"/>
        </w:rPr>
      </w:pPr>
      <w:r w:rsidRPr="00082E31">
        <w:rPr>
          <w:rFonts w:asciiTheme="minorHAnsi" w:hAnsiTheme="minorHAnsi" w:cstheme="minorHAnsi"/>
        </w:rPr>
        <w:t>Vsaka stranka lahko prekine pogodbo brez razloga, kadarkoli, s šestmesečnim odpovednim rokom. Odpoved mora biti pisna. Rok odpovedi prične teči z dnem prejema odpovedi.</w:t>
      </w:r>
    </w:p>
    <w:p w14:paraId="668BE92F" w14:textId="77777777" w:rsidR="003446D9" w:rsidRPr="00082E31" w:rsidRDefault="003446D9"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Pogodbo je mogoče odpovedati </w:t>
      </w:r>
      <w:r w:rsidR="00015B0D" w:rsidRPr="00082E31">
        <w:rPr>
          <w:rFonts w:asciiTheme="minorHAnsi" w:hAnsiTheme="minorHAnsi" w:cstheme="minorHAnsi"/>
        </w:rPr>
        <w:t>v celoti</w:t>
      </w:r>
      <w:r w:rsidRPr="00082E31">
        <w:rPr>
          <w:rFonts w:asciiTheme="minorHAnsi" w:hAnsiTheme="minorHAnsi" w:cstheme="minorHAnsi"/>
        </w:rPr>
        <w:t xml:space="preserve"> ali pa za posamezno lokacijo naročnika.</w:t>
      </w:r>
    </w:p>
    <w:p w14:paraId="207DA27E" w14:textId="77777777" w:rsidR="00BA4E62" w:rsidRPr="00082E31" w:rsidRDefault="00BA4E62" w:rsidP="00082E31">
      <w:pPr>
        <w:spacing w:after="0" w:line="240" w:lineRule="auto"/>
        <w:rPr>
          <w:rFonts w:asciiTheme="minorHAnsi" w:hAnsiTheme="minorHAnsi" w:cstheme="minorHAnsi"/>
        </w:rPr>
      </w:pPr>
    </w:p>
    <w:p w14:paraId="0ECF7D44"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 xml:space="preserve">DOLOČBE OB PREVZEMU </w:t>
      </w:r>
    </w:p>
    <w:p w14:paraId="490543BD"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6A047FAD"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Z dnem pravnomočnosti odločitve se pričnejo aktivnosti za prevzem čiščenja, ki morajo biti izvedene v najkrajšem možnem času. V tem času bosta pogodbeni stranki podpisali pogodbo ter sestavili pisni protokol sodelovanja, kjer bodo dodani vsi pogoji čiščenja iz razpisa, popis kvadratur prostorov, vpeljana bo evidenca, način komuniciranja med pogodbenima partnerja, vzpostavljen bo sistem kontrole, navedene kontaktne odgovorne osebe ter izveden fizični prevzem prostorov. </w:t>
      </w:r>
    </w:p>
    <w:p w14:paraId="49A2FDC4" w14:textId="77777777" w:rsidR="00BA4E62" w:rsidRPr="00082E31" w:rsidRDefault="00BA4E62" w:rsidP="00082E31">
      <w:pPr>
        <w:spacing w:after="0" w:line="240" w:lineRule="auto"/>
        <w:rPr>
          <w:rFonts w:asciiTheme="minorHAnsi" w:hAnsiTheme="minorHAnsi" w:cstheme="minorHAnsi"/>
        </w:rPr>
      </w:pPr>
    </w:p>
    <w:p w14:paraId="0CEE33F4" w14:textId="77777777" w:rsidR="00BA4E62" w:rsidRPr="00082E31" w:rsidRDefault="00BA4E62" w:rsidP="00082E31">
      <w:pPr>
        <w:spacing w:after="0" w:line="240" w:lineRule="auto"/>
        <w:rPr>
          <w:rFonts w:asciiTheme="minorHAnsi" w:hAnsiTheme="minorHAnsi" w:cstheme="minorHAnsi"/>
        </w:rPr>
      </w:pPr>
      <w:r w:rsidRPr="00082E31">
        <w:rPr>
          <w:rFonts w:asciiTheme="minorHAnsi" w:hAnsiTheme="minorHAnsi" w:cstheme="minorHAnsi"/>
        </w:rPr>
        <w:t>POSLOVNA SKRIVNOST TER VAROVANJE IN ZAŠČITA PODATKOV</w:t>
      </w:r>
    </w:p>
    <w:p w14:paraId="294BD2C3" w14:textId="77777777" w:rsidR="00BA4E62" w:rsidRPr="00082E31" w:rsidRDefault="00BA4E62"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5CE14261" w14:textId="77777777" w:rsidR="00DC4F9D" w:rsidRPr="00082E31" w:rsidRDefault="00DC4F9D" w:rsidP="00082E31">
      <w:pPr>
        <w:pStyle w:val="Naslovpoiljatelja"/>
        <w:jc w:val="both"/>
        <w:rPr>
          <w:rFonts w:asciiTheme="minorHAnsi" w:hAnsiTheme="minorHAnsi" w:cstheme="minorHAnsi"/>
          <w:sz w:val="22"/>
          <w:szCs w:val="22"/>
        </w:rPr>
      </w:pPr>
      <w:r w:rsidRPr="00082E31">
        <w:rPr>
          <w:rFonts w:asciiTheme="minorHAnsi" w:hAnsiTheme="minorHAnsi" w:cstheme="minorHAnsi"/>
          <w:sz w:val="22"/>
          <w:szCs w:val="22"/>
        </w:rPr>
        <w:t>Pogodbeni stranki bosta vse medsebojne dogovore, podatke, dokumentacijo in podatke, ki bodo označeni za zaupne ali bo iz vsebine mogoče sklepati, da gre za podatke zaupne narave, varovale kot poslovno skrivnost in jih ne bosta neupravičeno uporabljali  v svojo korist oziroma komercialno izkoriščali ali posredovali  tretjim osebam izven organizacij, ki niso vključene v izvajanje nalog predmeta te pogodbe.</w:t>
      </w:r>
    </w:p>
    <w:p w14:paraId="48BC5E47" w14:textId="77777777" w:rsidR="00DC4F9D" w:rsidRPr="00082E31" w:rsidRDefault="00DC4F9D" w:rsidP="00082E31">
      <w:pPr>
        <w:pStyle w:val="Naslovpoiljatelja"/>
        <w:jc w:val="both"/>
        <w:rPr>
          <w:rFonts w:asciiTheme="minorHAnsi" w:hAnsiTheme="minorHAnsi" w:cstheme="minorHAnsi"/>
          <w:sz w:val="22"/>
          <w:szCs w:val="22"/>
        </w:rPr>
      </w:pPr>
    </w:p>
    <w:p w14:paraId="7D7997DD" w14:textId="77777777" w:rsidR="00DC4F9D" w:rsidRPr="00082E31" w:rsidRDefault="00DC4F9D" w:rsidP="00082E31">
      <w:pPr>
        <w:pStyle w:val="Naslovpoiljatelja"/>
        <w:jc w:val="both"/>
        <w:rPr>
          <w:rFonts w:asciiTheme="minorHAnsi" w:hAnsiTheme="minorHAnsi" w:cstheme="minorHAnsi"/>
          <w:sz w:val="22"/>
          <w:szCs w:val="22"/>
        </w:rPr>
      </w:pPr>
      <w:r w:rsidRPr="00082E31">
        <w:rPr>
          <w:rFonts w:asciiTheme="minorHAnsi" w:hAnsiTheme="minorHAnsi" w:cstheme="minorHAnsi"/>
          <w:sz w:val="22"/>
          <w:szCs w:val="22"/>
        </w:rPr>
        <w:t xml:space="preserve">Pogodbeni stranki ugotavljata, da se od 25. 5. 2018 dalje uporablja Uredba (EU) 2016/679 Evropskega parlamenta in Sveta z dne 27. aprila 2016 o varstvu posameznikov pri obdelavi osebnih podatkov in o prostem pretoku takih podatkov ter o razveljavitvi Direktive 95/46/ES (Splošna uredba o varstvu podatkov). Stranki soglašata, da morebitnih osebnih podatkov ne bosta uporabljali v nasprotju z določili Splošne uredbe o varstvu osebnih podatkov ter da bosta zagotavljali pogoje in ukrepe za zagotovitev varstva osebnih podatkov in preprečevali morebitne zlorabe v smislu določil navedenega predpisa. </w:t>
      </w:r>
    </w:p>
    <w:p w14:paraId="3CC403D4" w14:textId="77777777" w:rsidR="00DC4F9D" w:rsidRPr="00082E31" w:rsidRDefault="00DC4F9D" w:rsidP="00082E31">
      <w:pPr>
        <w:pStyle w:val="Naslovpoiljatelja"/>
        <w:jc w:val="both"/>
        <w:rPr>
          <w:rFonts w:asciiTheme="minorHAnsi" w:hAnsiTheme="minorHAnsi" w:cstheme="minorHAnsi"/>
          <w:sz w:val="22"/>
          <w:szCs w:val="22"/>
        </w:rPr>
      </w:pPr>
    </w:p>
    <w:p w14:paraId="46D3B04F" w14:textId="77777777" w:rsidR="00DC4F9D" w:rsidRPr="00082E31" w:rsidRDefault="00DC4F9D" w:rsidP="00082E31">
      <w:pPr>
        <w:pStyle w:val="Naslovpoiljatelja"/>
        <w:jc w:val="both"/>
        <w:rPr>
          <w:rFonts w:asciiTheme="minorHAnsi" w:hAnsiTheme="minorHAnsi" w:cstheme="minorHAnsi"/>
          <w:sz w:val="22"/>
          <w:szCs w:val="22"/>
        </w:rPr>
      </w:pPr>
      <w:r w:rsidRPr="00082E31">
        <w:rPr>
          <w:rFonts w:asciiTheme="minorHAnsi" w:hAnsiTheme="minorHAnsi" w:cstheme="minorHAnsi"/>
          <w:sz w:val="22"/>
          <w:szCs w:val="22"/>
        </w:rPr>
        <w:t>Dostop do varovanih prostorov imajo samo pooblaščene osebe izvajalca. Izvajalec se obvezuje, da bo ključe za dostop do opreme, ki mu jih posreduje naročnik hranil na način, da ne bodo dostopna nepooblaščenim osebam.</w:t>
      </w:r>
    </w:p>
    <w:p w14:paraId="421FADCD" w14:textId="77777777" w:rsidR="00DC4F9D" w:rsidRPr="00082E31" w:rsidRDefault="00DC4F9D" w:rsidP="00082E31">
      <w:pPr>
        <w:pStyle w:val="Naslovpoiljatelja"/>
        <w:jc w:val="both"/>
        <w:rPr>
          <w:rFonts w:asciiTheme="minorHAnsi" w:hAnsiTheme="minorHAnsi" w:cstheme="minorHAnsi"/>
          <w:sz w:val="22"/>
          <w:szCs w:val="22"/>
        </w:rPr>
      </w:pPr>
    </w:p>
    <w:p w14:paraId="545B68EA" w14:textId="77777777" w:rsidR="00DC4F9D" w:rsidRPr="00082E31" w:rsidRDefault="00DC4F9D" w:rsidP="00082E31">
      <w:pPr>
        <w:pStyle w:val="Naslovpoiljatelja"/>
        <w:jc w:val="both"/>
        <w:rPr>
          <w:rFonts w:asciiTheme="minorHAnsi" w:hAnsiTheme="minorHAnsi" w:cstheme="minorHAnsi"/>
          <w:sz w:val="22"/>
          <w:szCs w:val="22"/>
        </w:rPr>
      </w:pPr>
      <w:r w:rsidRPr="00082E31">
        <w:rPr>
          <w:rFonts w:asciiTheme="minorHAnsi" w:hAnsiTheme="minorHAnsi" w:cstheme="minorHAnsi"/>
          <w:sz w:val="22"/>
          <w:szCs w:val="22"/>
        </w:rPr>
        <w:t>Izvajalec se je dolžan seznaniti in se ravnati po internih predpisih naročnika glede varovanja in zaščite podatkov, zato je izvajalcu ob podpisu te pogodbe izročen izvod Pravilnika o zavarovanju osebnih podatkov. Naročnik je dolžan izvajalca obvestiti o spremembi, dopolnitvi oziroma razveljavitvi svojih internih predpisov glede varovanja in zaščite podatkov. Obveza varovanja osebnih podatkov, podatkov, ki štejejo za  poklicno ter poslovno skrivnost  velja za izvajalca in vse njegovo osebje, tako v času trajanja pogodbe, kot tudi po prenehanju veljavnosti sklenjene pogodbe.</w:t>
      </w:r>
    </w:p>
    <w:p w14:paraId="51D4B1DF" w14:textId="77777777" w:rsidR="00DC4F9D" w:rsidRPr="00082E31" w:rsidRDefault="00DC4F9D" w:rsidP="00082E31">
      <w:pPr>
        <w:pStyle w:val="Naslovpoiljatelja"/>
        <w:jc w:val="both"/>
        <w:rPr>
          <w:rFonts w:asciiTheme="minorHAnsi" w:hAnsiTheme="minorHAnsi" w:cstheme="minorHAnsi"/>
          <w:sz w:val="22"/>
          <w:szCs w:val="22"/>
        </w:rPr>
      </w:pPr>
    </w:p>
    <w:p w14:paraId="67B8A22F" w14:textId="77777777" w:rsidR="00BA4E62" w:rsidRPr="00082E31" w:rsidRDefault="00DC4F9D" w:rsidP="00082E31">
      <w:pPr>
        <w:pStyle w:val="Naslovpoiljatelja"/>
        <w:jc w:val="both"/>
        <w:rPr>
          <w:rFonts w:asciiTheme="minorHAnsi" w:hAnsiTheme="minorHAnsi" w:cstheme="minorHAnsi"/>
          <w:sz w:val="22"/>
          <w:szCs w:val="22"/>
        </w:rPr>
      </w:pPr>
      <w:r w:rsidRPr="00082E31">
        <w:rPr>
          <w:rFonts w:asciiTheme="minorHAnsi" w:hAnsiTheme="minorHAnsi" w:cstheme="minorHAnsi"/>
          <w:sz w:val="22"/>
          <w:szCs w:val="22"/>
        </w:rPr>
        <w:t>Izvajalec je dolžan vsako ugotovljeno kršitev iz naslova varovanja osebnih podatkov javiti odgovorni osebni naročnika in jo ustrezno pisno dokumentirati.</w:t>
      </w:r>
    </w:p>
    <w:p w14:paraId="3132CDAD" w14:textId="77777777" w:rsidR="00BA4E62" w:rsidRPr="00082E31" w:rsidRDefault="00BA4E62" w:rsidP="00082E31">
      <w:pPr>
        <w:pStyle w:val="Naslovpoiljatelja"/>
        <w:jc w:val="both"/>
        <w:rPr>
          <w:rFonts w:asciiTheme="minorHAnsi" w:hAnsiTheme="minorHAnsi" w:cstheme="minorHAnsi"/>
          <w:sz w:val="22"/>
          <w:szCs w:val="22"/>
        </w:rPr>
      </w:pPr>
    </w:p>
    <w:p w14:paraId="05092F35" w14:textId="77777777" w:rsidR="00BA4E62" w:rsidRPr="00082E31" w:rsidRDefault="00BA4E62" w:rsidP="00082E31">
      <w:pPr>
        <w:pStyle w:val="Naslovpoiljatelja"/>
        <w:jc w:val="both"/>
        <w:rPr>
          <w:rFonts w:asciiTheme="minorHAnsi" w:hAnsiTheme="minorHAnsi" w:cstheme="minorHAnsi"/>
          <w:sz w:val="22"/>
          <w:szCs w:val="22"/>
        </w:rPr>
      </w:pPr>
    </w:p>
    <w:p w14:paraId="4C64B110" w14:textId="77777777" w:rsidR="00DC4F9D" w:rsidRPr="00082E31" w:rsidRDefault="00DC4F9D" w:rsidP="00082E31">
      <w:pPr>
        <w:spacing w:after="0" w:line="240" w:lineRule="auto"/>
        <w:rPr>
          <w:rFonts w:asciiTheme="minorHAnsi" w:hAnsiTheme="minorHAnsi" w:cstheme="minorHAnsi"/>
        </w:rPr>
      </w:pPr>
      <w:r w:rsidRPr="00082E31">
        <w:rPr>
          <w:rFonts w:asciiTheme="minorHAnsi" w:hAnsiTheme="minorHAnsi" w:cstheme="minorHAnsi"/>
        </w:rPr>
        <w:t xml:space="preserve">PROTIKORUPCIJSKO DOLOČILO </w:t>
      </w:r>
    </w:p>
    <w:p w14:paraId="4DE97E1D" w14:textId="77777777" w:rsidR="00DC4F9D" w:rsidRPr="00082E31" w:rsidRDefault="00DC4F9D"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11980D6F"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Upoštevaje določbe 14. člena Zakona o integriteti in preprečevanju korupcije(Ur.l.RS št. 69/11 UPB2) je nična vsaka pogodba, pri kateri kdo v imenu ali na račun druge pogodbene stranke, predstavniku ali posredniku organa ali organizacije iz javnega sektorja obljubi, ponudi ali da kakšno nedovoljeno korist za:</w:t>
      </w:r>
    </w:p>
    <w:p w14:paraId="11480836"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pridobitev posla</w:t>
      </w:r>
    </w:p>
    <w:p w14:paraId="136FAB87"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za sklenitev posla pod ugodnejšimi pogoji</w:t>
      </w:r>
    </w:p>
    <w:p w14:paraId="3E141E74"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za opustitev dolžnega nadzora nad izvajanjem pogodbenih obveznosti ali</w:t>
      </w:r>
    </w:p>
    <w:p w14:paraId="24E11BC3"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AF2D696"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Pogodba preneha veljati, če je naročnik seznanjen, da je pristojni državni organ ali sodišče s pravnomočno odločitvijo ugotovilo kršitev delovne, </w:t>
      </w:r>
      <w:proofErr w:type="spellStart"/>
      <w:r w:rsidRPr="00082E31">
        <w:rPr>
          <w:rFonts w:asciiTheme="minorHAnsi" w:hAnsiTheme="minorHAnsi" w:cstheme="minorHAnsi"/>
        </w:rPr>
        <w:t>okoljske</w:t>
      </w:r>
      <w:proofErr w:type="spellEnd"/>
      <w:r w:rsidRPr="00082E31">
        <w:rPr>
          <w:rFonts w:asciiTheme="minorHAnsi" w:hAnsiTheme="minorHAnsi" w:cstheme="minorHAnsi"/>
        </w:rPr>
        <w:t xml:space="preserve"> ali socialne zakonodaje s strani izvajalca ali njegovega podizvajalca.</w:t>
      </w:r>
    </w:p>
    <w:p w14:paraId="011F3507" w14:textId="77777777" w:rsidR="00DC4F9D" w:rsidRPr="00082E31" w:rsidRDefault="00DC4F9D" w:rsidP="00082E31">
      <w:pPr>
        <w:spacing w:after="0" w:line="240" w:lineRule="auto"/>
        <w:rPr>
          <w:rFonts w:asciiTheme="minorHAnsi" w:hAnsiTheme="minorHAnsi" w:cstheme="minorHAnsi"/>
        </w:rPr>
      </w:pPr>
    </w:p>
    <w:p w14:paraId="2541FCD3" w14:textId="77777777" w:rsidR="00DC4F9D" w:rsidRPr="00082E31" w:rsidRDefault="00DC4F9D" w:rsidP="00082E31">
      <w:pPr>
        <w:spacing w:after="0" w:line="240" w:lineRule="auto"/>
        <w:rPr>
          <w:rFonts w:asciiTheme="minorHAnsi" w:hAnsiTheme="minorHAnsi" w:cstheme="minorHAnsi"/>
        </w:rPr>
      </w:pPr>
      <w:bookmarkStart w:id="3" w:name="_Hlk15895289"/>
      <w:r w:rsidRPr="00082E31">
        <w:rPr>
          <w:rFonts w:asciiTheme="minorHAnsi" w:hAnsiTheme="minorHAnsi" w:cstheme="minorHAnsi"/>
        </w:rPr>
        <w:t>RAZVEZNI POGOJ</w:t>
      </w:r>
    </w:p>
    <w:p w14:paraId="6F8CF5BB" w14:textId="77777777" w:rsidR="00DC4F9D" w:rsidRPr="00121D19" w:rsidRDefault="00DC4F9D" w:rsidP="00082E31">
      <w:pPr>
        <w:numPr>
          <w:ilvl w:val="0"/>
          <w:numId w:val="2"/>
        </w:numPr>
        <w:spacing w:after="0" w:line="240" w:lineRule="auto"/>
        <w:jc w:val="center"/>
        <w:rPr>
          <w:rFonts w:asciiTheme="minorHAnsi" w:hAnsiTheme="minorHAnsi" w:cstheme="minorHAnsi"/>
        </w:rPr>
      </w:pPr>
      <w:r w:rsidRPr="00121D19">
        <w:rPr>
          <w:rFonts w:asciiTheme="minorHAnsi" w:hAnsiTheme="minorHAnsi" w:cstheme="minorHAnsi"/>
        </w:rPr>
        <w:t>člen</w:t>
      </w:r>
    </w:p>
    <w:p w14:paraId="0DBBEC6D" w14:textId="77777777" w:rsidR="00DC4F9D" w:rsidRPr="00121D19" w:rsidRDefault="00DC4F9D" w:rsidP="003E107F">
      <w:pPr>
        <w:spacing w:after="0" w:line="240" w:lineRule="auto"/>
        <w:jc w:val="both"/>
        <w:rPr>
          <w:rFonts w:asciiTheme="minorHAnsi" w:hAnsiTheme="minorHAnsi" w:cstheme="minorHAnsi"/>
        </w:rPr>
      </w:pPr>
      <w:r w:rsidRPr="00121D19">
        <w:rPr>
          <w:rFonts w:asciiTheme="minorHAnsi" w:hAnsiTheme="minorHAnsi" w:cstheme="minorHAnsi"/>
        </w:rPr>
        <w:t>Naročnik bo po izteku vsakih šest mesecev od sklenitve te pogodbe preveril ali je na dan tega preverjanja pri izvajalcu ali podizvajalcu izpolnjena ena ali več naslednjih okoliščin:</w:t>
      </w:r>
    </w:p>
    <w:p w14:paraId="4E84597A" w14:textId="512C2A68" w:rsidR="007A7CC8" w:rsidRPr="00121D19" w:rsidRDefault="007A7CC8" w:rsidP="003E107F">
      <w:pPr>
        <w:spacing w:after="0" w:line="240" w:lineRule="auto"/>
        <w:jc w:val="both"/>
        <w:rPr>
          <w:rFonts w:asciiTheme="minorHAnsi" w:hAnsiTheme="minorHAnsi" w:cstheme="minorHAnsi"/>
        </w:rPr>
      </w:pPr>
      <w:r w:rsidRPr="00121D19">
        <w:rPr>
          <w:rFonts w:asciiTheme="minorHAnsi" w:hAnsiTheme="minorHAnsi" w:cstheme="minorHAnsi"/>
        </w:rPr>
        <w:t xml:space="preserve">a) </w:t>
      </w:r>
      <w:r w:rsidR="00A53146" w:rsidRPr="00121D19">
        <w:rPr>
          <w:rFonts w:asciiTheme="minorHAnsi" w:hAnsiTheme="minorHAnsi" w:cstheme="minorHAnsi"/>
        </w:rPr>
        <w:t>izvajalc</w:t>
      </w:r>
      <w:r w:rsidRPr="00121D19">
        <w:rPr>
          <w:rFonts w:asciiTheme="minorHAnsi" w:hAnsiTheme="minorHAnsi" w:cstheme="minorHAnsi"/>
        </w:rPr>
        <w:t xml:space="preserve">u ali podizvajalcu ali osebi, ki je članica upravnega, vodstvenega ali nadzornega organa </w:t>
      </w:r>
      <w:r w:rsidR="00A53146" w:rsidRPr="00121D19">
        <w:rPr>
          <w:rFonts w:asciiTheme="minorHAnsi" w:hAnsiTheme="minorHAnsi" w:cstheme="minorHAnsi"/>
        </w:rPr>
        <w:t>izvajalc</w:t>
      </w:r>
      <w:r w:rsidRPr="00121D19">
        <w:rPr>
          <w:rFonts w:asciiTheme="minorHAnsi" w:hAnsiTheme="minorHAnsi" w:cstheme="minorHAnsi"/>
        </w:rPr>
        <w:t>a ali podizvajalca, ali osebi, ki ima pooblastila za njegovo zastopanje ali odločanje ali nadzor v njem, je bila izrečena pravnomočna sodba zaradi kaznivega dejanja iz prvega odstavka 75. člena ZJN-3;</w:t>
      </w:r>
    </w:p>
    <w:p w14:paraId="46697177" w14:textId="5F3E059A" w:rsidR="007A7CC8" w:rsidRPr="00121D19" w:rsidRDefault="007A7CC8" w:rsidP="003E107F">
      <w:pPr>
        <w:spacing w:after="0" w:line="240" w:lineRule="auto"/>
        <w:jc w:val="both"/>
        <w:rPr>
          <w:rFonts w:asciiTheme="minorHAnsi" w:hAnsiTheme="minorHAnsi" w:cstheme="minorHAnsi"/>
        </w:rPr>
      </w:pPr>
      <w:r w:rsidRPr="00121D19">
        <w:rPr>
          <w:rFonts w:asciiTheme="minorHAnsi" w:hAnsiTheme="minorHAnsi" w:cstheme="minorHAnsi"/>
        </w:rPr>
        <w:t xml:space="preserve">b) </w:t>
      </w:r>
      <w:r w:rsidR="00A53146" w:rsidRPr="00121D19">
        <w:rPr>
          <w:rFonts w:asciiTheme="minorHAnsi" w:hAnsiTheme="minorHAnsi" w:cstheme="minorHAnsi"/>
        </w:rPr>
        <w:t>izvajalec</w:t>
      </w:r>
      <w:r w:rsidRPr="00121D19">
        <w:rPr>
          <w:rFonts w:asciiTheme="minorHAnsi" w:hAnsiTheme="minorHAnsi" w:cstheme="minorHAnsi"/>
        </w:rPr>
        <w:t xml:space="preserve">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w:t>
      </w:r>
      <w:r w:rsidR="00A53146" w:rsidRPr="00121D19">
        <w:rPr>
          <w:rFonts w:asciiTheme="minorHAnsi" w:hAnsiTheme="minorHAnsi" w:cstheme="minorHAnsi"/>
        </w:rPr>
        <w:t>izvajalec</w:t>
      </w:r>
      <w:r w:rsidRPr="00121D19">
        <w:rPr>
          <w:rFonts w:asciiTheme="minorHAnsi" w:hAnsiTheme="minorHAnsi" w:cstheme="minorHAnsi"/>
        </w:rPr>
        <w:t xml:space="preserve"> ali njegov podizvajalec ne izpolnjuje obveznosti iz prejšnjega stavka tudi, če na dan preverjanja ni imel predloženih vseh obračunov davčnih odtegljajev za dohodke iz delovnega razmerja za obdobje zadnjih petih let do dne preverjanja;</w:t>
      </w:r>
    </w:p>
    <w:p w14:paraId="5632BB65" w14:textId="19FF68BA" w:rsidR="007A7CC8" w:rsidRPr="00121D19" w:rsidRDefault="007A7CC8" w:rsidP="003E107F">
      <w:pPr>
        <w:spacing w:after="0" w:line="240" w:lineRule="auto"/>
        <w:jc w:val="both"/>
        <w:rPr>
          <w:rFonts w:asciiTheme="minorHAnsi" w:hAnsiTheme="minorHAnsi" w:cstheme="minorHAnsi"/>
        </w:rPr>
      </w:pPr>
      <w:r w:rsidRPr="00121D19">
        <w:rPr>
          <w:rFonts w:asciiTheme="minorHAnsi" w:hAnsiTheme="minorHAnsi" w:cstheme="minorHAnsi"/>
        </w:rPr>
        <w:t xml:space="preserve">c) je </w:t>
      </w:r>
      <w:r w:rsidR="00A53146" w:rsidRPr="00121D19">
        <w:rPr>
          <w:rFonts w:asciiTheme="minorHAnsi" w:hAnsiTheme="minorHAnsi" w:cstheme="minorHAnsi"/>
        </w:rPr>
        <w:t>izvajalec</w:t>
      </w:r>
      <w:r w:rsidRPr="00121D19">
        <w:rPr>
          <w:rFonts w:asciiTheme="minorHAnsi" w:hAnsiTheme="minorHAnsi" w:cstheme="minorHAnsi"/>
        </w:rPr>
        <w:t xml:space="preserve"> ali njegov podizvajalec izločen iz postopkov oddaje javnih naročil zaradi uvrstitve v evidenco gospodarskih subjektov z izrečenimi stranskimi sankcijami izločitve iz postopkov javnega naročanja;</w:t>
      </w:r>
    </w:p>
    <w:p w14:paraId="734BF15F" w14:textId="2663AC74" w:rsidR="007A7CC8" w:rsidRPr="00121D19" w:rsidRDefault="007A7CC8" w:rsidP="003E107F">
      <w:pPr>
        <w:spacing w:after="0" w:line="240" w:lineRule="auto"/>
        <w:jc w:val="both"/>
        <w:rPr>
          <w:rFonts w:asciiTheme="minorHAnsi" w:hAnsiTheme="minorHAnsi" w:cstheme="minorHAnsi"/>
        </w:rPr>
      </w:pPr>
      <w:r w:rsidRPr="00121D19">
        <w:rPr>
          <w:rFonts w:asciiTheme="minorHAnsi" w:hAnsiTheme="minorHAnsi" w:cstheme="minorHAnsi"/>
        </w:rPr>
        <w:t xml:space="preserve">č) je v zadnjih treh letih pred dnevom preverjanja pristojni organ Republike Slovenije ali druge države članice ali tretje države pri </w:t>
      </w:r>
      <w:r w:rsidR="00A53146" w:rsidRPr="00121D19">
        <w:rPr>
          <w:rFonts w:asciiTheme="minorHAnsi" w:hAnsiTheme="minorHAnsi" w:cstheme="minorHAnsi"/>
        </w:rPr>
        <w:t>izvajalc</w:t>
      </w:r>
      <w:r w:rsidRPr="00121D19">
        <w:rPr>
          <w:rFonts w:asciiTheme="minorHAnsi" w:hAnsiTheme="minorHAnsi" w:cstheme="minorHAnsi"/>
        </w:rPr>
        <w:t>u ali njegovemu podizvajalcu ugotovil najmanj dve kršitvi v zvezi s:</w:t>
      </w:r>
    </w:p>
    <w:p w14:paraId="4377C7FE" w14:textId="77777777" w:rsidR="007A7CC8" w:rsidRPr="00121D19" w:rsidRDefault="007A7CC8" w:rsidP="003E107F">
      <w:pPr>
        <w:numPr>
          <w:ilvl w:val="0"/>
          <w:numId w:val="13"/>
        </w:numPr>
        <w:spacing w:after="0" w:line="240" w:lineRule="auto"/>
        <w:jc w:val="both"/>
        <w:rPr>
          <w:rFonts w:asciiTheme="minorHAnsi" w:hAnsiTheme="minorHAnsi" w:cstheme="minorHAnsi"/>
        </w:rPr>
      </w:pPr>
      <w:r w:rsidRPr="00121D19">
        <w:rPr>
          <w:rFonts w:asciiTheme="minorHAnsi" w:hAnsiTheme="minorHAnsi" w:cstheme="minorHAnsi"/>
        </w:rPr>
        <w:t xml:space="preserve">plačilom za delo, </w:t>
      </w:r>
    </w:p>
    <w:p w14:paraId="65402620" w14:textId="77777777" w:rsidR="007A7CC8" w:rsidRPr="00121D19" w:rsidRDefault="007A7CC8" w:rsidP="003E107F">
      <w:pPr>
        <w:numPr>
          <w:ilvl w:val="0"/>
          <w:numId w:val="13"/>
        </w:numPr>
        <w:spacing w:after="0" w:line="240" w:lineRule="auto"/>
        <w:jc w:val="both"/>
        <w:rPr>
          <w:rFonts w:asciiTheme="minorHAnsi" w:hAnsiTheme="minorHAnsi" w:cstheme="minorHAnsi"/>
        </w:rPr>
      </w:pPr>
      <w:r w:rsidRPr="00121D19">
        <w:rPr>
          <w:rFonts w:asciiTheme="minorHAnsi" w:hAnsiTheme="minorHAnsi" w:cstheme="minorHAnsi"/>
        </w:rPr>
        <w:t xml:space="preserve">delovnim časom, </w:t>
      </w:r>
    </w:p>
    <w:p w14:paraId="69038512" w14:textId="77777777" w:rsidR="007A7CC8" w:rsidRPr="00121D19" w:rsidRDefault="007A7CC8" w:rsidP="003E107F">
      <w:pPr>
        <w:numPr>
          <w:ilvl w:val="0"/>
          <w:numId w:val="13"/>
        </w:numPr>
        <w:spacing w:after="0" w:line="240" w:lineRule="auto"/>
        <w:jc w:val="both"/>
        <w:rPr>
          <w:rFonts w:asciiTheme="minorHAnsi" w:hAnsiTheme="minorHAnsi" w:cstheme="minorHAnsi"/>
        </w:rPr>
      </w:pPr>
      <w:r w:rsidRPr="00121D19">
        <w:rPr>
          <w:rFonts w:asciiTheme="minorHAnsi" w:hAnsiTheme="minorHAnsi" w:cstheme="minorHAnsi"/>
        </w:rPr>
        <w:t xml:space="preserve">počitki, </w:t>
      </w:r>
    </w:p>
    <w:p w14:paraId="4714EF83" w14:textId="77777777" w:rsidR="007A7CC8" w:rsidRPr="00121D19" w:rsidRDefault="007A7CC8" w:rsidP="003E107F">
      <w:pPr>
        <w:numPr>
          <w:ilvl w:val="0"/>
          <w:numId w:val="13"/>
        </w:numPr>
        <w:spacing w:after="0" w:line="240" w:lineRule="auto"/>
        <w:jc w:val="both"/>
        <w:rPr>
          <w:rFonts w:asciiTheme="minorHAnsi" w:hAnsiTheme="minorHAnsi" w:cstheme="minorHAnsi"/>
        </w:rPr>
      </w:pPr>
      <w:r w:rsidRPr="00121D19">
        <w:rPr>
          <w:rFonts w:asciiTheme="minorHAnsi" w:hAnsiTheme="minorHAnsi" w:cstheme="minorHAnsi"/>
        </w:rPr>
        <w:t xml:space="preserve">opravljanjem dela na podlagi pogodb civilnega prava kljub obstoju elementov delovnega razmerja ali </w:t>
      </w:r>
    </w:p>
    <w:p w14:paraId="0935449E" w14:textId="77777777" w:rsidR="007A7CC8" w:rsidRPr="00121D19" w:rsidRDefault="007A7CC8" w:rsidP="003E107F">
      <w:pPr>
        <w:numPr>
          <w:ilvl w:val="0"/>
          <w:numId w:val="13"/>
        </w:numPr>
        <w:spacing w:after="0" w:line="240" w:lineRule="auto"/>
        <w:jc w:val="both"/>
        <w:rPr>
          <w:rFonts w:asciiTheme="minorHAnsi" w:hAnsiTheme="minorHAnsi" w:cstheme="minorHAnsi"/>
        </w:rPr>
      </w:pPr>
      <w:r w:rsidRPr="00121D19">
        <w:rPr>
          <w:rFonts w:asciiTheme="minorHAnsi" w:hAnsiTheme="minorHAnsi" w:cstheme="minorHAnsi"/>
        </w:rPr>
        <w:t xml:space="preserve">v zvezi z zaposlovanjem na črno, </w:t>
      </w:r>
    </w:p>
    <w:p w14:paraId="5B961493" w14:textId="77777777" w:rsidR="007A7CC8" w:rsidRPr="00121D19" w:rsidRDefault="007A7CC8" w:rsidP="003E107F">
      <w:pPr>
        <w:spacing w:after="0" w:line="240" w:lineRule="auto"/>
        <w:jc w:val="both"/>
        <w:rPr>
          <w:rFonts w:asciiTheme="minorHAnsi" w:hAnsiTheme="minorHAnsi" w:cstheme="minorHAnsi"/>
        </w:rPr>
      </w:pPr>
      <w:r w:rsidRPr="00121D19">
        <w:rPr>
          <w:rFonts w:asciiTheme="minorHAnsi" w:hAnsiTheme="minorHAnsi" w:cstheme="minorHAnsi"/>
        </w:rPr>
        <w:t>za kateri mu je bila s pravnomočno odločitvijo ali več pravnomočnimi odločitvami izrečena globa za prekršek.</w:t>
      </w:r>
    </w:p>
    <w:p w14:paraId="27A02791" w14:textId="77777777" w:rsidR="007A7CC8" w:rsidRPr="00121D19" w:rsidRDefault="007A7CC8" w:rsidP="003E107F">
      <w:pPr>
        <w:spacing w:after="0" w:line="240" w:lineRule="auto"/>
        <w:jc w:val="both"/>
        <w:rPr>
          <w:rFonts w:asciiTheme="minorHAnsi" w:hAnsiTheme="minorHAnsi" w:cstheme="minorHAnsi"/>
        </w:rPr>
      </w:pPr>
    </w:p>
    <w:p w14:paraId="461AA930" w14:textId="295484E8" w:rsidR="007A7CC8" w:rsidRPr="00121D19" w:rsidRDefault="007A7CC8" w:rsidP="003E107F">
      <w:pPr>
        <w:spacing w:after="0" w:line="240" w:lineRule="auto"/>
        <w:jc w:val="both"/>
        <w:rPr>
          <w:rFonts w:asciiTheme="minorHAnsi" w:hAnsiTheme="minorHAnsi" w:cstheme="minorHAnsi"/>
        </w:rPr>
      </w:pPr>
      <w:r w:rsidRPr="00121D19">
        <w:rPr>
          <w:rFonts w:asciiTheme="minorHAnsi" w:hAnsiTheme="minorHAnsi" w:cstheme="minorHAnsi"/>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w:t>
      </w:r>
      <w:r w:rsidR="00A53146" w:rsidRPr="00121D19">
        <w:rPr>
          <w:rFonts w:asciiTheme="minorHAnsi" w:hAnsiTheme="minorHAnsi" w:cstheme="minorHAnsi"/>
        </w:rPr>
        <w:t>izvajalec</w:t>
      </w:r>
      <w:r w:rsidRPr="00121D19">
        <w:rPr>
          <w:rFonts w:asciiTheme="minorHAnsi" w:hAnsiTheme="minorHAnsi" w:cstheme="minorHAnsi"/>
        </w:rPr>
        <w:t xml:space="preserve">, in iz katerega je razvidno, da ne obstajajo okoliščine iz a) točke prejšnjega odstavka. Če je </w:t>
      </w:r>
      <w:r w:rsidR="00A53146" w:rsidRPr="00121D19">
        <w:rPr>
          <w:rFonts w:asciiTheme="minorHAnsi" w:hAnsiTheme="minorHAnsi" w:cstheme="minorHAnsi"/>
        </w:rPr>
        <w:t>izvajalec</w:t>
      </w:r>
      <w:r w:rsidRPr="00121D19">
        <w:rPr>
          <w:rFonts w:asciiTheme="minorHAnsi" w:hAnsiTheme="minorHAnsi" w:cstheme="minorHAnsi"/>
        </w:rPr>
        <w:t xml:space="preserve">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w:t>
      </w:r>
      <w:r w:rsidR="00A53146" w:rsidRPr="00121D19">
        <w:rPr>
          <w:rFonts w:asciiTheme="minorHAnsi" w:hAnsiTheme="minorHAnsi" w:cstheme="minorHAnsi"/>
        </w:rPr>
        <w:t>izvajalec</w:t>
      </w:r>
      <w:r w:rsidRPr="00121D19">
        <w:rPr>
          <w:rFonts w:asciiTheme="minorHAnsi" w:hAnsiTheme="minorHAnsi" w:cstheme="minorHAnsi"/>
        </w:rPr>
        <w:t xml:space="preserve">. Če </w:t>
      </w:r>
      <w:r w:rsidR="00A53146" w:rsidRPr="00121D19">
        <w:rPr>
          <w:rFonts w:asciiTheme="minorHAnsi" w:hAnsiTheme="minorHAnsi" w:cstheme="minorHAnsi"/>
        </w:rPr>
        <w:t>izvajalec</w:t>
      </w:r>
      <w:r w:rsidRPr="00121D19">
        <w:rPr>
          <w:rFonts w:asciiTheme="minorHAnsi" w:hAnsiTheme="minorHAnsi" w:cstheme="minorHAnsi"/>
        </w:rPr>
        <w:t xml:space="preserve"> s sedežem v drugi državi članici ali tretji državi dokazila iz tega odstavka ne dostavi v roku petih dni po poteku vsakih šest mesecev od sklenitve sporazuma, se šteje, da je </w:t>
      </w:r>
      <w:r w:rsidR="00A53146" w:rsidRPr="00121D19">
        <w:rPr>
          <w:rFonts w:asciiTheme="minorHAnsi" w:hAnsiTheme="minorHAnsi" w:cstheme="minorHAnsi"/>
        </w:rPr>
        <w:t>izvajalec</w:t>
      </w:r>
      <w:r w:rsidRPr="00121D19">
        <w:rPr>
          <w:rFonts w:asciiTheme="minorHAnsi" w:hAnsiTheme="minorHAnsi" w:cstheme="minorHAnsi"/>
        </w:rPr>
        <w:t xml:space="preserve"> ali podizvajalec v enakem položaju, kot če bi bile izpolnjene okoliščine iz prejšnjega odstavka.</w:t>
      </w:r>
    </w:p>
    <w:p w14:paraId="40536C50" w14:textId="77777777" w:rsidR="00DC4F9D" w:rsidRPr="00121D19" w:rsidRDefault="00DC4F9D" w:rsidP="00082E31">
      <w:pPr>
        <w:spacing w:after="0" w:line="240" w:lineRule="auto"/>
        <w:rPr>
          <w:rFonts w:asciiTheme="minorHAnsi" w:hAnsiTheme="minorHAnsi" w:cstheme="minorHAnsi"/>
        </w:rPr>
      </w:pPr>
    </w:p>
    <w:p w14:paraId="5B6F1107" w14:textId="77777777" w:rsidR="00DC4F9D" w:rsidRPr="00121D19" w:rsidRDefault="00DC4F9D" w:rsidP="00082E31">
      <w:pPr>
        <w:numPr>
          <w:ilvl w:val="0"/>
          <w:numId w:val="2"/>
        </w:numPr>
        <w:spacing w:after="0" w:line="240" w:lineRule="auto"/>
        <w:jc w:val="center"/>
        <w:rPr>
          <w:rFonts w:asciiTheme="minorHAnsi" w:hAnsiTheme="minorHAnsi" w:cstheme="minorHAnsi"/>
        </w:rPr>
      </w:pPr>
      <w:r w:rsidRPr="00121D19">
        <w:rPr>
          <w:rFonts w:asciiTheme="minorHAnsi" w:hAnsiTheme="minorHAnsi" w:cstheme="minorHAnsi"/>
        </w:rPr>
        <w:t>člen</w:t>
      </w:r>
    </w:p>
    <w:p w14:paraId="43FD1747" w14:textId="77777777" w:rsidR="003E107F" w:rsidRPr="00121D19" w:rsidRDefault="003E107F" w:rsidP="003E107F">
      <w:pPr>
        <w:jc w:val="both"/>
        <w:rPr>
          <w:rFonts w:asciiTheme="minorHAnsi" w:hAnsiTheme="minorHAnsi" w:cstheme="minorHAnsi"/>
        </w:rPr>
      </w:pPr>
      <w:r w:rsidRPr="00121D19">
        <w:rPr>
          <w:rFonts w:asciiTheme="minorHAnsi" w:hAnsiTheme="minorHAnsi" w:cstheme="minorHAnsi"/>
        </w:rPr>
        <w:t>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izvajalec ni predložil dokazov ali če jih je, pa bo naročnik ocenil, da ti ukrepi ne zadoščajo, naročnik takoj, vendar najpozneje 60 dni od poteka roka za preverjanje iz prvega odstavka prejšnjega člena, začne nov postopek javnega naročanja.</w:t>
      </w:r>
    </w:p>
    <w:p w14:paraId="576B1FF4" w14:textId="78E62224" w:rsidR="003E107F" w:rsidRPr="00121D19" w:rsidRDefault="003E107F" w:rsidP="003E107F">
      <w:pPr>
        <w:jc w:val="both"/>
        <w:rPr>
          <w:rFonts w:asciiTheme="minorHAnsi" w:hAnsiTheme="minorHAnsi" w:cstheme="minorHAnsi"/>
        </w:rPr>
      </w:pPr>
      <w:r w:rsidRPr="00121D19">
        <w:rPr>
          <w:rFonts w:asciiTheme="minorHAnsi" w:hAnsiTheme="minorHAnsi" w:cstheme="minorHAnsi"/>
        </w:rPr>
        <w:t xml:space="preserve">Če je izpolnjena okoliščina iz prvega odstavka prejšnjega člena pri podizvajalcu, lahko izvajalec v roku, ki ga bo določil naročnik in ne sme biti daljši od 15 dni, predloži dokaze, da je podizvajalec sprejel zadostne ukrepe, s katerimi lahko dokaže svojo zanesljivost, kljub obstoju okoliščin. Če izvajalec ni predložil dokazov za podizvajalca ali če jih je, pa bo naročnik ocenil, da ti ukrepi ne zadoščajo, lahko izvajalec v roku, ki ga določi naročnik in ne sme biti daljši od 15 dni, zamenja podizvajalca v skladu s 94. členom ZJN-3 ali sam prevzame del, ki ga je oddal v </w:t>
      </w:r>
      <w:proofErr w:type="spellStart"/>
      <w:r w:rsidRPr="00121D19">
        <w:rPr>
          <w:rFonts w:asciiTheme="minorHAnsi" w:hAnsiTheme="minorHAnsi" w:cstheme="minorHAnsi"/>
        </w:rPr>
        <w:t>podizvajanje</w:t>
      </w:r>
      <w:proofErr w:type="spellEnd"/>
      <w:r w:rsidRPr="00121D19">
        <w:rPr>
          <w:rFonts w:asciiTheme="minorHAnsi" w:hAnsiTheme="minorHAnsi" w:cstheme="minorHAnsi"/>
        </w:rPr>
        <w:t xml:space="preserve"> temu podizvajalcu, če ta zamenjava ali prevzem ne pomeni bistvene spremembe sporazuma. Če izvajalec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C0E3D0A" w14:textId="77777777" w:rsidR="00DC4F9D" w:rsidRPr="00121D19" w:rsidRDefault="00DC4F9D" w:rsidP="00082E31">
      <w:pPr>
        <w:spacing w:after="0" w:line="240" w:lineRule="auto"/>
        <w:rPr>
          <w:rFonts w:asciiTheme="minorHAnsi" w:hAnsiTheme="minorHAnsi" w:cstheme="minorHAnsi"/>
        </w:rPr>
      </w:pPr>
    </w:p>
    <w:p w14:paraId="4948A623" w14:textId="77777777" w:rsidR="00DC4F9D" w:rsidRPr="00121D19" w:rsidRDefault="00DC4F9D" w:rsidP="00082E31">
      <w:pPr>
        <w:numPr>
          <w:ilvl w:val="0"/>
          <w:numId w:val="2"/>
        </w:numPr>
        <w:spacing w:after="0" w:line="240" w:lineRule="auto"/>
        <w:jc w:val="center"/>
        <w:rPr>
          <w:rFonts w:asciiTheme="minorHAnsi" w:hAnsiTheme="minorHAnsi" w:cstheme="minorHAnsi"/>
        </w:rPr>
      </w:pPr>
      <w:r w:rsidRPr="00121D19">
        <w:rPr>
          <w:rFonts w:asciiTheme="minorHAnsi" w:hAnsiTheme="minorHAnsi" w:cstheme="minorHAnsi"/>
        </w:rPr>
        <w:t>člen</w:t>
      </w:r>
    </w:p>
    <w:p w14:paraId="031A7026" w14:textId="77777777" w:rsidR="00DC4F9D" w:rsidRPr="00082E31" w:rsidRDefault="00DC4F9D" w:rsidP="00082E31">
      <w:pPr>
        <w:spacing w:after="0" w:line="240" w:lineRule="auto"/>
        <w:jc w:val="both"/>
        <w:rPr>
          <w:rFonts w:asciiTheme="minorHAnsi" w:hAnsiTheme="minorHAnsi" w:cstheme="minorHAnsi"/>
        </w:rPr>
      </w:pPr>
      <w:r w:rsidRPr="00121D19">
        <w:rPr>
          <w:rFonts w:asciiTheme="minorHAnsi" w:hAnsiTheme="minorHAnsi" w:cstheme="minorHAnsi"/>
        </w:rPr>
        <w:t>Ta pogodba je sklenjena pod razveznim pogojem, ki se, v primeru izpolnitve</w:t>
      </w:r>
      <w:r w:rsidRPr="003E107F">
        <w:rPr>
          <w:rFonts w:asciiTheme="minorHAnsi" w:hAnsiTheme="minorHAnsi" w:cstheme="minorHAnsi"/>
        </w:rPr>
        <w:t xml:space="preserve"> okoliščin iz prvega odstavka 19. člena ter ob upoštevanju prejšnjega člena, uresniči z dnem sklenitve nove pogodbe o izvedbi javnega naročila za predmetno naročilo. O datumu sklenitve nove pogodbe bo naročnik obvestil izvajalca.</w:t>
      </w:r>
    </w:p>
    <w:p w14:paraId="284D16B5" w14:textId="77777777" w:rsidR="00DC4F9D" w:rsidRPr="00082E31" w:rsidRDefault="00DC4F9D" w:rsidP="00082E31">
      <w:pPr>
        <w:spacing w:after="0" w:line="240" w:lineRule="auto"/>
        <w:jc w:val="both"/>
        <w:rPr>
          <w:rFonts w:asciiTheme="minorHAnsi" w:hAnsiTheme="minorHAnsi" w:cstheme="minorHAnsi"/>
        </w:rPr>
      </w:pPr>
    </w:p>
    <w:bookmarkEnd w:id="3"/>
    <w:p w14:paraId="306CDA60" w14:textId="77777777" w:rsidR="00DC4F9D" w:rsidRPr="00082E31" w:rsidRDefault="00DC4F9D" w:rsidP="00082E31">
      <w:pPr>
        <w:spacing w:after="0" w:line="240" w:lineRule="auto"/>
        <w:rPr>
          <w:rFonts w:asciiTheme="minorHAnsi" w:hAnsiTheme="minorHAnsi" w:cstheme="minorHAnsi"/>
        </w:rPr>
      </w:pPr>
      <w:r w:rsidRPr="00082E31">
        <w:rPr>
          <w:rFonts w:asciiTheme="minorHAnsi" w:hAnsiTheme="minorHAnsi" w:cstheme="minorHAnsi"/>
        </w:rPr>
        <w:t>KONČNE DOLOČBE</w:t>
      </w:r>
    </w:p>
    <w:p w14:paraId="5B025D54" w14:textId="77777777" w:rsidR="00DC4F9D" w:rsidRPr="00082E31" w:rsidRDefault="00DC4F9D" w:rsidP="00082E31">
      <w:pPr>
        <w:numPr>
          <w:ilvl w:val="0"/>
          <w:numId w:val="2"/>
        </w:numPr>
        <w:spacing w:after="0" w:line="240" w:lineRule="auto"/>
        <w:jc w:val="center"/>
        <w:rPr>
          <w:rFonts w:asciiTheme="minorHAnsi" w:hAnsiTheme="minorHAnsi" w:cstheme="minorHAnsi"/>
        </w:rPr>
      </w:pPr>
      <w:r w:rsidRPr="00082E31">
        <w:rPr>
          <w:rFonts w:asciiTheme="minorHAnsi" w:hAnsiTheme="minorHAnsi" w:cstheme="minorHAnsi"/>
        </w:rPr>
        <w:t>člen</w:t>
      </w:r>
    </w:p>
    <w:p w14:paraId="04C35229" w14:textId="77777777" w:rsidR="00DC4F9D" w:rsidRPr="00082E31" w:rsidRDefault="00DC4F9D" w:rsidP="00082E31">
      <w:pPr>
        <w:spacing w:after="0" w:line="240" w:lineRule="auto"/>
        <w:rPr>
          <w:rFonts w:asciiTheme="minorHAnsi" w:hAnsiTheme="minorHAnsi" w:cstheme="minorHAnsi"/>
        </w:rPr>
      </w:pPr>
      <w:r w:rsidRPr="00082E31">
        <w:rPr>
          <w:rFonts w:asciiTheme="minorHAnsi" w:hAnsiTheme="minorHAnsi" w:cstheme="minorHAnsi"/>
        </w:rPr>
        <w:t>Pogodba je sklenjena, ko jo podpišeta obe pogodbeni stranki.</w:t>
      </w:r>
    </w:p>
    <w:p w14:paraId="54339EEC" w14:textId="77777777" w:rsidR="00DC4F9D" w:rsidRPr="00082E31" w:rsidRDefault="00DC4F9D" w:rsidP="00082E31">
      <w:pPr>
        <w:widowControl w:val="0"/>
        <w:spacing w:after="0" w:line="240" w:lineRule="auto"/>
        <w:ind w:right="-1"/>
        <w:jc w:val="both"/>
        <w:rPr>
          <w:rFonts w:asciiTheme="minorHAnsi" w:hAnsiTheme="minorHAnsi" w:cstheme="minorHAnsi"/>
        </w:rPr>
      </w:pPr>
      <w:r w:rsidRPr="00082E31">
        <w:rPr>
          <w:rFonts w:asciiTheme="minorHAnsi" w:hAnsiTheme="minorHAnsi" w:cstheme="minorHAnsi"/>
        </w:rPr>
        <w:t>Pogodba se lahko spremeni ali dopolni s pisnim aneksom, ki ga sprejmeta in podpišeta obe pogodbeni stranki. V primeru sprememb kontaktnih podatkov in odgovornih oseb zadošča pisno obvestilo drugi pogodbeni stranki.</w:t>
      </w:r>
    </w:p>
    <w:p w14:paraId="5B64AE22"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Pogodbeni stranki soglašata, da se, v kolikor s to pogodbo ni določeno drugače, za razmerje med strankama uporabljajo določila Obligacijskega zakonika (Uradni list RS, št. 97/07 OZ-UPB1).</w:t>
      </w:r>
    </w:p>
    <w:p w14:paraId="4079257E"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Če katerakoli od pogodbenih določb je ali postane neveljavna, to ne vpliva na ostale določbe. Neveljavna določba se nadomesti z veljavno, ki mora čim bolj ustrezati namenu, ki ga je želela doseči neveljavna določba. </w:t>
      </w:r>
    </w:p>
    <w:p w14:paraId="02A03622" w14:textId="77777777"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 xml:space="preserve">Pogodbeni stranki se dogovorita, da bosta poskušali vse spore iz te pogodbe rešiti sporazumno z neposrednimi pogovori med pooblaščenimi predstavniki obeh strank. V kolikor sporazum med strankama ne bi bil mogoč, se dogovorita, da bo o sporih odločalo stvarno pristojno sodišče v Kranju po slovenskem pravu. </w:t>
      </w:r>
    </w:p>
    <w:p w14:paraId="57496448" w14:textId="2CF02D20" w:rsidR="00DC4F9D" w:rsidRPr="00082E31" w:rsidRDefault="00DC4F9D" w:rsidP="00082E31">
      <w:pPr>
        <w:spacing w:after="0" w:line="240" w:lineRule="auto"/>
        <w:jc w:val="both"/>
        <w:rPr>
          <w:rFonts w:asciiTheme="minorHAnsi" w:hAnsiTheme="minorHAnsi" w:cstheme="minorHAnsi"/>
        </w:rPr>
      </w:pPr>
      <w:r w:rsidRPr="00082E31">
        <w:rPr>
          <w:rFonts w:asciiTheme="minorHAnsi" w:hAnsiTheme="minorHAnsi" w:cstheme="minorHAnsi"/>
        </w:rPr>
        <w:t>Pogodba je sestavljen</w:t>
      </w:r>
      <w:r w:rsidR="00B0437F">
        <w:rPr>
          <w:rFonts w:asciiTheme="minorHAnsi" w:hAnsiTheme="minorHAnsi" w:cstheme="minorHAnsi"/>
        </w:rPr>
        <w:t>a v elektronski obliki in podpisana z varnim elektronskim podpisom.</w:t>
      </w:r>
    </w:p>
    <w:p w14:paraId="35990543" w14:textId="77777777" w:rsidR="00BA4E62" w:rsidRPr="00082E31" w:rsidRDefault="00BA4E62" w:rsidP="00082E31">
      <w:pPr>
        <w:spacing w:after="0" w:line="240" w:lineRule="auto"/>
        <w:jc w:val="both"/>
        <w:rPr>
          <w:rFonts w:asciiTheme="minorHAnsi" w:hAnsiTheme="minorHAnsi" w:cstheme="minorHAnsi"/>
        </w:rPr>
      </w:pPr>
    </w:p>
    <w:p w14:paraId="4A6BA36C" w14:textId="77777777" w:rsidR="00BA4E62" w:rsidRPr="00082E31" w:rsidRDefault="00BA4E62" w:rsidP="00082E31">
      <w:pPr>
        <w:spacing w:after="0" w:line="240" w:lineRule="auto"/>
        <w:jc w:val="both"/>
        <w:rPr>
          <w:rFonts w:asciiTheme="minorHAnsi" w:hAnsiTheme="minorHAnsi" w:cstheme="minorHAnsi"/>
        </w:rPr>
      </w:pPr>
    </w:p>
    <w:tbl>
      <w:tblPr>
        <w:tblW w:w="0" w:type="auto"/>
        <w:tblLook w:val="01E0" w:firstRow="1" w:lastRow="1" w:firstColumn="1" w:lastColumn="1" w:noHBand="0" w:noVBand="0"/>
      </w:tblPr>
      <w:tblGrid>
        <w:gridCol w:w="4322"/>
        <w:gridCol w:w="4322"/>
      </w:tblGrid>
      <w:tr w:rsidR="00BA4E62" w:rsidRPr="00082E31" w14:paraId="5C983593" w14:textId="77777777" w:rsidTr="00F42ED3">
        <w:tc>
          <w:tcPr>
            <w:tcW w:w="4322" w:type="dxa"/>
          </w:tcPr>
          <w:p w14:paraId="1E693609"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Izvajalec:</w:t>
            </w:r>
          </w:p>
          <w:p w14:paraId="454ABBE7" w14:textId="77777777" w:rsidR="00BA4E62" w:rsidRPr="00082E31" w:rsidRDefault="00BA4E62" w:rsidP="00082E31">
            <w:pPr>
              <w:spacing w:after="0" w:line="240" w:lineRule="auto"/>
              <w:jc w:val="both"/>
              <w:rPr>
                <w:rFonts w:asciiTheme="minorHAnsi" w:hAnsiTheme="minorHAnsi" w:cstheme="minorHAnsi"/>
              </w:rPr>
            </w:pPr>
          </w:p>
          <w:p w14:paraId="5F177571"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_________________</w:t>
            </w:r>
          </w:p>
          <w:p w14:paraId="220158CD"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_____________________</w:t>
            </w:r>
          </w:p>
          <w:p w14:paraId="28B887C4" w14:textId="77777777" w:rsidR="00BA4E62" w:rsidRPr="00082E31" w:rsidRDefault="00BA4E62" w:rsidP="00082E31">
            <w:pPr>
              <w:spacing w:after="0" w:line="240" w:lineRule="auto"/>
              <w:jc w:val="both"/>
              <w:rPr>
                <w:rFonts w:asciiTheme="minorHAnsi" w:hAnsiTheme="minorHAnsi" w:cstheme="minorHAnsi"/>
              </w:rPr>
            </w:pPr>
          </w:p>
          <w:p w14:paraId="4A3D3522" w14:textId="77777777" w:rsidR="00BA4E62" w:rsidRPr="00082E31" w:rsidRDefault="00BA4E62" w:rsidP="00082E31">
            <w:pPr>
              <w:spacing w:after="0" w:line="240" w:lineRule="auto"/>
              <w:jc w:val="both"/>
              <w:rPr>
                <w:rFonts w:asciiTheme="minorHAnsi" w:hAnsiTheme="minorHAnsi" w:cstheme="minorHAnsi"/>
              </w:rPr>
            </w:pPr>
          </w:p>
          <w:p w14:paraId="292C2568"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____________,________</w:t>
            </w:r>
          </w:p>
        </w:tc>
        <w:tc>
          <w:tcPr>
            <w:tcW w:w="4322" w:type="dxa"/>
          </w:tcPr>
          <w:p w14:paraId="1DA3C845"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Naročnik:</w:t>
            </w:r>
          </w:p>
          <w:p w14:paraId="2F46CF77" w14:textId="77777777" w:rsidR="00BA4E62" w:rsidRPr="00082E31" w:rsidRDefault="00BA4E62" w:rsidP="00082E31">
            <w:pPr>
              <w:spacing w:after="0"/>
              <w:rPr>
                <w:rFonts w:asciiTheme="minorHAnsi" w:hAnsiTheme="minorHAnsi" w:cstheme="minorHAnsi"/>
              </w:rPr>
            </w:pPr>
            <w:r w:rsidRPr="00082E31">
              <w:rPr>
                <w:rFonts w:asciiTheme="minorHAnsi" w:hAnsiTheme="minorHAnsi" w:cstheme="minorHAnsi"/>
              </w:rPr>
              <w:br/>
              <w:t>OZG</w:t>
            </w:r>
          </w:p>
          <w:p w14:paraId="4A91DE3F" w14:textId="77777777" w:rsidR="00BA4E62" w:rsidRPr="00082E31" w:rsidRDefault="00BA4E62" w:rsidP="00082E31">
            <w:pPr>
              <w:spacing w:after="0"/>
              <w:rPr>
                <w:rFonts w:asciiTheme="minorHAnsi" w:hAnsiTheme="minorHAnsi" w:cstheme="minorHAnsi"/>
              </w:rPr>
            </w:pPr>
            <w:r w:rsidRPr="00082E31">
              <w:rPr>
                <w:rFonts w:asciiTheme="minorHAnsi" w:hAnsiTheme="minorHAnsi" w:cstheme="minorHAnsi"/>
              </w:rPr>
              <w:t>Direktor zavoda</w:t>
            </w:r>
          </w:p>
          <w:p w14:paraId="590804CE" w14:textId="4533CAA5" w:rsidR="00BA4E62" w:rsidRPr="00082E31" w:rsidRDefault="00B0437F" w:rsidP="00082E31">
            <w:pPr>
              <w:spacing w:after="0"/>
              <w:rPr>
                <w:rFonts w:asciiTheme="minorHAnsi" w:hAnsiTheme="minorHAnsi" w:cstheme="minorHAnsi"/>
              </w:rPr>
            </w:pPr>
            <w:r>
              <w:rPr>
                <w:rFonts w:asciiTheme="minorHAnsi" w:hAnsiTheme="minorHAnsi" w:cstheme="minorHAnsi"/>
              </w:rPr>
              <w:t>Matjaž Žura</w:t>
            </w:r>
          </w:p>
          <w:p w14:paraId="23AD3E96" w14:textId="77777777" w:rsidR="00BA4E62" w:rsidRPr="00082E31" w:rsidRDefault="00BA4E62" w:rsidP="00082E31">
            <w:pPr>
              <w:spacing w:after="0" w:line="240" w:lineRule="auto"/>
              <w:jc w:val="both"/>
              <w:rPr>
                <w:rFonts w:asciiTheme="minorHAnsi" w:hAnsiTheme="minorHAnsi" w:cstheme="minorHAnsi"/>
              </w:rPr>
            </w:pPr>
          </w:p>
          <w:p w14:paraId="4846BB9C" w14:textId="77777777" w:rsidR="00BA4E62" w:rsidRPr="00082E31" w:rsidRDefault="00BA4E62" w:rsidP="00082E31">
            <w:pPr>
              <w:spacing w:after="0" w:line="240" w:lineRule="auto"/>
              <w:jc w:val="both"/>
              <w:rPr>
                <w:rFonts w:asciiTheme="minorHAnsi" w:hAnsiTheme="minorHAnsi" w:cstheme="minorHAnsi"/>
              </w:rPr>
            </w:pPr>
            <w:r w:rsidRPr="00082E31">
              <w:rPr>
                <w:rFonts w:asciiTheme="minorHAnsi" w:hAnsiTheme="minorHAnsi" w:cstheme="minorHAnsi"/>
              </w:rPr>
              <w:t>Kranj, ________</w:t>
            </w:r>
          </w:p>
        </w:tc>
      </w:tr>
    </w:tbl>
    <w:p w14:paraId="564C2370" w14:textId="77777777" w:rsidR="00A91390" w:rsidRPr="00082E31" w:rsidRDefault="00A91390" w:rsidP="00082E31">
      <w:pPr>
        <w:spacing w:after="0"/>
        <w:rPr>
          <w:rFonts w:asciiTheme="minorHAnsi" w:hAnsiTheme="minorHAnsi" w:cstheme="minorHAnsi"/>
        </w:rPr>
      </w:pPr>
    </w:p>
    <w:sectPr w:rsidR="00A91390" w:rsidRPr="00082E31" w:rsidSect="00A913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77E62"/>
    <w:multiLevelType w:val="hybridMultilevel"/>
    <w:tmpl w:val="A52E8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283F63"/>
    <w:multiLevelType w:val="singleLevel"/>
    <w:tmpl w:val="79AAE5EA"/>
    <w:lvl w:ilvl="0">
      <w:numFmt w:val="bullet"/>
      <w:lvlText w:val="-"/>
      <w:lvlJc w:val="left"/>
      <w:pPr>
        <w:tabs>
          <w:tab w:val="num" w:pos="360"/>
        </w:tabs>
        <w:ind w:left="360" w:hanging="360"/>
      </w:pPr>
      <w:rPr>
        <w:rFonts w:hint="default"/>
      </w:rPr>
    </w:lvl>
  </w:abstractNum>
  <w:abstractNum w:abstractNumId="2" w15:restartNumberingAfterBreak="0">
    <w:nsid w:val="13793C3A"/>
    <w:multiLevelType w:val="hybridMultilevel"/>
    <w:tmpl w:val="02EEDA78"/>
    <w:lvl w:ilvl="0" w:tplc="0424000F">
      <w:start w:val="1"/>
      <w:numFmt w:val="decimal"/>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3" w15:restartNumberingAfterBreak="0">
    <w:nsid w:val="16E75A50"/>
    <w:multiLevelType w:val="singleLevel"/>
    <w:tmpl w:val="9990C450"/>
    <w:lvl w:ilvl="0">
      <w:start w:val="7"/>
      <w:numFmt w:val="bullet"/>
      <w:lvlText w:val="-"/>
      <w:lvlJc w:val="left"/>
      <w:pPr>
        <w:tabs>
          <w:tab w:val="num" w:pos="360"/>
        </w:tabs>
        <w:ind w:left="360" w:hanging="360"/>
      </w:pPr>
      <w:rPr>
        <w:rFonts w:hint="default"/>
      </w:rPr>
    </w:lvl>
  </w:abstractNum>
  <w:abstractNum w:abstractNumId="4" w15:restartNumberingAfterBreak="0">
    <w:nsid w:val="308050E5"/>
    <w:multiLevelType w:val="hybridMultilevel"/>
    <w:tmpl w:val="3CFCF2A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13500A1"/>
    <w:multiLevelType w:val="hybridMultilevel"/>
    <w:tmpl w:val="5872699C"/>
    <w:lvl w:ilvl="0" w:tplc="FFFFFFFF">
      <w:start w:val="1"/>
      <w:numFmt w:val="decimal"/>
      <w:lvlText w:val="%1."/>
      <w:lvlJc w:val="left"/>
      <w:pPr>
        <w:tabs>
          <w:tab w:val="num" w:pos="0"/>
        </w:tabs>
        <w:ind w:left="0" w:firstLine="0"/>
      </w:pPr>
      <w:rPr>
        <w:rFonts w:hint="default"/>
      </w:rPr>
    </w:lvl>
    <w:lvl w:ilvl="1" w:tplc="B4B29C1E" w:tentative="1">
      <w:start w:val="1"/>
      <w:numFmt w:val="lowerLetter"/>
      <w:lvlText w:val="%2."/>
      <w:lvlJc w:val="left"/>
      <w:pPr>
        <w:tabs>
          <w:tab w:val="num" w:pos="1156"/>
        </w:tabs>
        <w:ind w:left="1156" w:hanging="360"/>
      </w:pPr>
    </w:lvl>
    <w:lvl w:ilvl="2" w:tplc="3EA0F47E" w:tentative="1">
      <w:start w:val="1"/>
      <w:numFmt w:val="lowerRoman"/>
      <w:lvlText w:val="%3."/>
      <w:lvlJc w:val="right"/>
      <w:pPr>
        <w:tabs>
          <w:tab w:val="num" w:pos="1876"/>
        </w:tabs>
        <w:ind w:left="1876" w:hanging="180"/>
      </w:pPr>
    </w:lvl>
    <w:lvl w:ilvl="3" w:tplc="CF9E6E6C" w:tentative="1">
      <w:start w:val="1"/>
      <w:numFmt w:val="decimal"/>
      <w:lvlText w:val="%4."/>
      <w:lvlJc w:val="left"/>
      <w:pPr>
        <w:tabs>
          <w:tab w:val="num" w:pos="2596"/>
        </w:tabs>
        <w:ind w:left="2596" w:hanging="360"/>
      </w:pPr>
    </w:lvl>
    <w:lvl w:ilvl="4" w:tplc="FFFFFFFF" w:tentative="1">
      <w:start w:val="1"/>
      <w:numFmt w:val="lowerLetter"/>
      <w:lvlText w:val="%5."/>
      <w:lvlJc w:val="left"/>
      <w:pPr>
        <w:tabs>
          <w:tab w:val="num" w:pos="3316"/>
        </w:tabs>
        <w:ind w:left="3316" w:hanging="360"/>
      </w:pPr>
    </w:lvl>
    <w:lvl w:ilvl="5" w:tplc="FFFFFFFF" w:tentative="1">
      <w:start w:val="1"/>
      <w:numFmt w:val="lowerRoman"/>
      <w:lvlText w:val="%6."/>
      <w:lvlJc w:val="right"/>
      <w:pPr>
        <w:tabs>
          <w:tab w:val="num" w:pos="4036"/>
        </w:tabs>
        <w:ind w:left="4036" w:hanging="180"/>
      </w:pPr>
    </w:lvl>
    <w:lvl w:ilvl="6" w:tplc="FFFFFFFF" w:tentative="1">
      <w:start w:val="1"/>
      <w:numFmt w:val="decimal"/>
      <w:lvlText w:val="%7."/>
      <w:lvlJc w:val="left"/>
      <w:pPr>
        <w:tabs>
          <w:tab w:val="num" w:pos="4756"/>
        </w:tabs>
        <w:ind w:left="4756" w:hanging="360"/>
      </w:pPr>
    </w:lvl>
    <w:lvl w:ilvl="7" w:tplc="FFFFFFFF" w:tentative="1">
      <w:start w:val="1"/>
      <w:numFmt w:val="lowerLetter"/>
      <w:lvlText w:val="%8."/>
      <w:lvlJc w:val="left"/>
      <w:pPr>
        <w:tabs>
          <w:tab w:val="num" w:pos="5476"/>
        </w:tabs>
        <w:ind w:left="5476" w:hanging="360"/>
      </w:pPr>
    </w:lvl>
    <w:lvl w:ilvl="8" w:tplc="FFFFFFFF" w:tentative="1">
      <w:start w:val="1"/>
      <w:numFmt w:val="lowerRoman"/>
      <w:lvlText w:val="%9."/>
      <w:lvlJc w:val="right"/>
      <w:pPr>
        <w:tabs>
          <w:tab w:val="num" w:pos="6196"/>
        </w:tabs>
        <w:ind w:left="6196" w:hanging="180"/>
      </w:pPr>
    </w:lvl>
  </w:abstractNum>
  <w:abstractNum w:abstractNumId="6" w15:restartNumberingAfterBreak="0">
    <w:nsid w:val="39B75D80"/>
    <w:multiLevelType w:val="hybridMultilevel"/>
    <w:tmpl w:val="7422E0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032724C"/>
    <w:multiLevelType w:val="hybridMultilevel"/>
    <w:tmpl w:val="3F1A4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7980F90"/>
    <w:multiLevelType w:val="hybridMultilevel"/>
    <w:tmpl w:val="883875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0EF495A"/>
    <w:multiLevelType w:val="singleLevel"/>
    <w:tmpl w:val="9990C450"/>
    <w:lvl w:ilvl="0">
      <w:start w:val="5"/>
      <w:numFmt w:val="bullet"/>
      <w:lvlText w:val="-"/>
      <w:lvlJc w:val="left"/>
      <w:pPr>
        <w:tabs>
          <w:tab w:val="num" w:pos="360"/>
        </w:tabs>
        <w:ind w:left="360" w:hanging="360"/>
      </w:pPr>
      <w:rPr>
        <w:rFonts w:hint="default"/>
      </w:rPr>
    </w:lvl>
  </w:abstractNum>
  <w:abstractNum w:abstractNumId="10"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1" w15:restartNumberingAfterBreak="0">
    <w:nsid w:val="7D6D1EC4"/>
    <w:multiLevelType w:val="hybridMultilevel"/>
    <w:tmpl w:val="A960442C"/>
    <w:lvl w:ilvl="0" w:tplc="04240001">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EF10B864"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10555F"/>
    <w:multiLevelType w:val="hybridMultilevel"/>
    <w:tmpl w:val="C7047E9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232738255">
    <w:abstractNumId w:val="11"/>
  </w:num>
  <w:num w:numId="2" w16cid:durableId="1047531007">
    <w:abstractNumId w:val="5"/>
  </w:num>
  <w:num w:numId="3" w16cid:durableId="1197616045">
    <w:abstractNumId w:val="0"/>
  </w:num>
  <w:num w:numId="4" w16cid:durableId="1008748597">
    <w:abstractNumId w:val="6"/>
  </w:num>
  <w:num w:numId="5" w16cid:durableId="250436154">
    <w:abstractNumId w:val="8"/>
  </w:num>
  <w:num w:numId="6" w16cid:durableId="2146657619">
    <w:abstractNumId w:val="1"/>
  </w:num>
  <w:num w:numId="7" w16cid:durableId="822046604">
    <w:abstractNumId w:val="3"/>
  </w:num>
  <w:num w:numId="8" w16cid:durableId="1250428461">
    <w:abstractNumId w:val="9"/>
  </w:num>
  <w:num w:numId="9" w16cid:durableId="472210866">
    <w:abstractNumId w:val="4"/>
  </w:num>
  <w:num w:numId="10" w16cid:durableId="1388412154">
    <w:abstractNumId w:val="2"/>
  </w:num>
  <w:num w:numId="11" w16cid:durableId="289477183">
    <w:abstractNumId w:val="7"/>
  </w:num>
  <w:num w:numId="12" w16cid:durableId="76218412">
    <w:abstractNumId w:val="12"/>
  </w:num>
  <w:num w:numId="13" w16cid:durableId="3669512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E62"/>
    <w:rsid w:val="00015B0D"/>
    <w:rsid w:val="00082E31"/>
    <w:rsid w:val="000916BB"/>
    <w:rsid w:val="000A0226"/>
    <w:rsid w:val="000A3C72"/>
    <w:rsid w:val="000D0AA2"/>
    <w:rsid w:val="00120AF1"/>
    <w:rsid w:val="001219C1"/>
    <w:rsid w:val="00121D19"/>
    <w:rsid w:val="001B4B08"/>
    <w:rsid w:val="002003B5"/>
    <w:rsid w:val="00233DA7"/>
    <w:rsid w:val="002402FD"/>
    <w:rsid w:val="00244C58"/>
    <w:rsid w:val="00246FDD"/>
    <w:rsid w:val="00277816"/>
    <w:rsid w:val="0028183B"/>
    <w:rsid w:val="002B1CE7"/>
    <w:rsid w:val="002B73FD"/>
    <w:rsid w:val="002C2507"/>
    <w:rsid w:val="002D55FA"/>
    <w:rsid w:val="002D56FB"/>
    <w:rsid w:val="00303B23"/>
    <w:rsid w:val="003446D9"/>
    <w:rsid w:val="00355F8E"/>
    <w:rsid w:val="003B2FB7"/>
    <w:rsid w:val="003C16C9"/>
    <w:rsid w:val="003E107F"/>
    <w:rsid w:val="003F3824"/>
    <w:rsid w:val="003F5CB6"/>
    <w:rsid w:val="00414232"/>
    <w:rsid w:val="00463ED9"/>
    <w:rsid w:val="00477562"/>
    <w:rsid w:val="00486272"/>
    <w:rsid w:val="00500595"/>
    <w:rsid w:val="0058632A"/>
    <w:rsid w:val="005A5EED"/>
    <w:rsid w:val="005D1CBF"/>
    <w:rsid w:val="005E3634"/>
    <w:rsid w:val="006277D6"/>
    <w:rsid w:val="0063340E"/>
    <w:rsid w:val="0064458D"/>
    <w:rsid w:val="00682160"/>
    <w:rsid w:val="00692192"/>
    <w:rsid w:val="006C010F"/>
    <w:rsid w:val="006D0140"/>
    <w:rsid w:val="006E53F5"/>
    <w:rsid w:val="0071424C"/>
    <w:rsid w:val="00737E8C"/>
    <w:rsid w:val="00741826"/>
    <w:rsid w:val="00761CC5"/>
    <w:rsid w:val="007824D0"/>
    <w:rsid w:val="007A7CC8"/>
    <w:rsid w:val="007C2C9E"/>
    <w:rsid w:val="007C3AE0"/>
    <w:rsid w:val="007D0B02"/>
    <w:rsid w:val="007F1D2B"/>
    <w:rsid w:val="0081211B"/>
    <w:rsid w:val="008258D0"/>
    <w:rsid w:val="008A034E"/>
    <w:rsid w:val="008A0373"/>
    <w:rsid w:val="008C0BC7"/>
    <w:rsid w:val="008E4CA1"/>
    <w:rsid w:val="008F5BE4"/>
    <w:rsid w:val="009224AF"/>
    <w:rsid w:val="00956F55"/>
    <w:rsid w:val="00995611"/>
    <w:rsid w:val="009F77A9"/>
    <w:rsid w:val="00A1132A"/>
    <w:rsid w:val="00A50FDE"/>
    <w:rsid w:val="00A53146"/>
    <w:rsid w:val="00A54808"/>
    <w:rsid w:val="00A91390"/>
    <w:rsid w:val="00AA53DD"/>
    <w:rsid w:val="00AA5C33"/>
    <w:rsid w:val="00AA7121"/>
    <w:rsid w:val="00AC074E"/>
    <w:rsid w:val="00AD1649"/>
    <w:rsid w:val="00B0437F"/>
    <w:rsid w:val="00B66992"/>
    <w:rsid w:val="00BA28B3"/>
    <w:rsid w:val="00BA4E62"/>
    <w:rsid w:val="00BD6C3A"/>
    <w:rsid w:val="00BE2F86"/>
    <w:rsid w:val="00BE73C2"/>
    <w:rsid w:val="00C11392"/>
    <w:rsid w:val="00C71F83"/>
    <w:rsid w:val="00C845A9"/>
    <w:rsid w:val="00CF0C39"/>
    <w:rsid w:val="00D00099"/>
    <w:rsid w:val="00D00294"/>
    <w:rsid w:val="00D31533"/>
    <w:rsid w:val="00D3790A"/>
    <w:rsid w:val="00D40C51"/>
    <w:rsid w:val="00D40FC3"/>
    <w:rsid w:val="00D91F2B"/>
    <w:rsid w:val="00DA6BDD"/>
    <w:rsid w:val="00DC4F9D"/>
    <w:rsid w:val="00E01244"/>
    <w:rsid w:val="00E02473"/>
    <w:rsid w:val="00E259F1"/>
    <w:rsid w:val="00E760FE"/>
    <w:rsid w:val="00F3750F"/>
    <w:rsid w:val="00F42ED3"/>
    <w:rsid w:val="00F839A4"/>
    <w:rsid w:val="00FA1034"/>
    <w:rsid w:val="00FB30D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BD3CD"/>
  <w15:docId w15:val="{BFFD6C83-A2AF-40E0-8F55-22820499A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4E62"/>
    <w:rPr>
      <w:rFonts w:ascii="Calibri" w:eastAsia="Calibri" w:hAnsi="Calibri" w:cs="Times New Roman"/>
    </w:rPr>
  </w:style>
  <w:style w:type="paragraph" w:styleId="Naslov1">
    <w:name w:val="heading 1"/>
    <w:basedOn w:val="Navaden"/>
    <w:next w:val="Navaden"/>
    <w:link w:val="Naslov1Znak"/>
    <w:uiPriority w:val="9"/>
    <w:qFormat/>
    <w:rsid w:val="00BA4E62"/>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A4E62"/>
    <w:rPr>
      <w:rFonts w:ascii="Cambria" w:eastAsia="Times New Roman" w:hAnsi="Cambria" w:cs="Times New Roman"/>
      <w:b/>
      <w:bCs/>
      <w:kern w:val="32"/>
      <w:sz w:val="32"/>
      <w:szCs w:val="32"/>
    </w:rPr>
  </w:style>
  <w:style w:type="paragraph" w:styleId="Odstavekseznama">
    <w:name w:val="List Paragraph"/>
    <w:basedOn w:val="Navaden"/>
    <w:uiPriority w:val="34"/>
    <w:qFormat/>
    <w:rsid w:val="00BA4E62"/>
    <w:pPr>
      <w:spacing w:after="0" w:line="240" w:lineRule="auto"/>
      <w:ind w:left="720"/>
      <w:contextualSpacing/>
    </w:pPr>
    <w:rPr>
      <w:rFonts w:ascii="Times New Roman" w:eastAsia="Times New Roman" w:hAnsi="Times New Roman"/>
      <w:i/>
      <w:sz w:val="24"/>
      <w:szCs w:val="20"/>
      <w:lang w:eastAsia="sl-SI"/>
    </w:rPr>
  </w:style>
  <w:style w:type="paragraph" w:styleId="Naslovpoiljatelja">
    <w:name w:val="envelope return"/>
    <w:basedOn w:val="Navaden"/>
    <w:rsid w:val="00BA4E62"/>
    <w:pPr>
      <w:spacing w:after="0" w:line="240" w:lineRule="auto"/>
    </w:pPr>
    <w:rPr>
      <w:rFonts w:ascii="Times New Roman" w:eastAsia="Times New Roman" w:hAnsi="Times New Roman"/>
      <w:sz w:val="24"/>
      <w:szCs w:val="20"/>
      <w:lang w:eastAsia="sl-SI"/>
    </w:rPr>
  </w:style>
  <w:style w:type="paragraph" w:styleId="Navadensplet">
    <w:name w:val="Normal (Web)"/>
    <w:basedOn w:val="Navaden"/>
    <w:uiPriority w:val="99"/>
    <w:unhideWhenUsed/>
    <w:rsid w:val="00BA4E62"/>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2">
    <w:name w:val="Body Text 2"/>
    <w:basedOn w:val="Navaden"/>
    <w:link w:val="Telobesedila2Znak"/>
    <w:uiPriority w:val="99"/>
    <w:unhideWhenUsed/>
    <w:rsid w:val="00BA4E62"/>
    <w:pPr>
      <w:spacing w:after="120" w:line="480" w:lineRule="auto"/>
    </w:pPr>
  </w:style>
  <w:style w:type="character" w:customStyle="1" w:styleId="Telobesedila2Znak">
    <w:name w:val="Telo besedila 2 Znak"/>
    <w:basedOn w:val="Privzetapisavaodstavka"/>
    <w:link w:val="Telobesedila2"/>
    <w:uiPriority w:val="99"/>
    <w:rsid w:val="00BA4E62"/>
    <w:rPr>
      <w:rFonts w:ascii="Calibri" w:eastAsia="Calibri" w:hAnsi="Calibri" w:cs="Times New Roman"/>
    </w:rPr>
  </w:style>
  <w:style w:type="paragraph" w:styleId="Besedilooblaka">
    <w:name w:val="Balloon Text"/>
    <w:basedOn w:val="Navaden"/>
    <w:link w:val="BesedilooblakaZnak"/>
    <w:uiPriority w:val="99"/>
    <w:semiHidden/>
    <w:unhideWhenUsed/>
    <w:rsid w:val="000A022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A0226"/>
    <w:rPr>
      <w:rFonts w:ascii="Tahoma" w:eastAsia="Calibri" w:hAnsi="Tahoma" w:cs="Tahoma"/>
      <w:sz w:val="16"/>
      <w:szCs w:val="16"/>
    </w:rPr>
  </w:style>
  <w:style w:type="paragraph" w:styleId="Revizija">
    <w:name w:val="Revision"/>
    <w:hidden/>
    <w:uiPriority w:val="99"/>
    <w:semiHidden/>
    <w:rsid w:val="0081211B"/>
    <w:pPr>
      <w:spacing w:after="0" w:line="240" w:lineRule="auto"/>
    </w:pPr>
    <w:rPr>
      <w:rFonts w:ascii="Calibri" w:eastAsia="Calibri" w:hAnsi="Calibri" w:cs="Times New Roman"/>
    </w:rPr>
  </w:style>
  <w:style w:type="character" w:styleId="Pripombasklic">
    <w:name w:val="annotation reference"/>
    <w:basedOn w:val="Privzetapisavaodstavka"/>
    <w:uiPriority w:val="99"/>
    <w:semiHidden/>
    <w:unhideWhenUsed/>
    <w:rsid w:val="00246FDD"/>
    <w:rPr>
      <w:sz w:val="16"/>
      <w:szCs w:val="16"/>
    </w:rPr>
  </w:style>
  <w:style w:type="paragraph" w:styleId="Pripombabesedilo">
    <w:name w:val="annotation text"/>
    <w:basedOn w:val="Navaden"/>
    <w:link w:val="PripombabesediloZnak"/>
    <w:uiPriority w:val="99"/>
    <w:unhideWhenUsed/>
    <w:rsid w:val="00246FDD"/>
    <w:pPr>
      <w:spacing w:line="240" w:lineRule="auto"/>
    </w:pPr>
    <w:rPr>
      <w:sz w:val="20"/>
      <w:szCs w:val="20"/>
    </w:rPr>
  </w:style>
  <w:style w:type="character" w:customStyle="1" w:styleId="PripombabesediloZnak">
    <w:name w:val="Pripomba – besedilo Znak"/>
    <w:basedOn w:val="Privzetapisavaodstavka"/>
    <w:link w:val="Pripombabesedilo"/>
    <w:uiPriority w:val="99"/>
    <w:rsid w:val="00246FDD"/>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246FDD"/>
    <w:rPr>
      <w:b/>
      <w:bCs/>
    </w:rPr>
  </w:style>
  <w:style w:type="character" w:customStyle="1" w:styleId="ZadevapripombeZnak">
    <w:name w:val="Zadeva pripombe Znak"/>
    <w:basedOn w:val="PripombabesediloZnak"/>
    <w:link w:val="Zadevapripombe"/>
    <w:uiPriority w:val="99"/>
    <w:semiHidden/>
    <w:rsid w:val="00246FDD"/>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14661">
      <w:bodyDiv w:val="1"/>
      <w:marLeft w:val="0"/>
      <w:marRight w:val="0"/>
      <w:marTop w:val="0"/>
      <w:marBottom w:val="0"/>
      <w:divBdr>
        <w:top w:val="none" w:sz="0" w:space="0" w:color="auto"/>
        <w:left w:val="none" w:sz="0" w:space="0" w:color="auto"/>
        <w:bottom w:val="none" w:sz="0" w:space="0" w:color="auto"/>
        <w:right w:val="none" w:sz="0" w:space="0" w:color="auto"/>
      </w:divBdr>
    </w:div>
    <w:div w:id="252710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4476</Words>
  <Characters>25519</Characters>
  <Application>Microsoft Office Word</Application>
  <DocSecurity>0</DocSecurity>
  <Lines>212</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Anica Hladnik</dc:creator>
  <cp:lastModifiedBy>Anka Bolka</cp:lastModifiedBy>
  <cp:revision>12</cp:revision>
  <cp:lastPrinted>2023-08-25T04:37:00Z</cp:lastPrinted>
  <dcterms:created xsi:type="dcterms:W3CDTF">2023-08-25T07:19:00Z</dcterms:created>
  <dcterms:modified xsi:type="dcterms:W3CDTF">2023-11-29T12:06:00Z</dcterms:modified>
</cp:coreProperties>
</file>